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C71" w:rsidRPr="00BD33ED" w:rsidRDefault="00C94C71" w:rsidP="00BD33E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>КАЗАХСКИЙ НАЦИОНАЛЬНЫЙ УНИВЕРСИТЕТ им. аль-</w:t>
      </w:r>
      <w:proofErr w:type="spellStart"/>
      <w:r w:rsidRPr="00BD33ED">
        <w:rPr>
          <w:rFonts w:ascii="Times New Roman" w:hAnsi="Times New Roman" w:cs="Times New Roman"/>
        </w:rPr>
        <w:t>Фараби</w:t>
      </w:r>
      <w:proofErr w:type="spellEnd"/>
    </w:p>
    <w:p w:rsidR="00C94C71" w:rsidRPr="00BD33ED" w:rsidRDefault="00C94C71" w:rsidP="00BD33E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>Факультет Биологии и биотехнологии</w:t>
      </w:r>
    </w:p>
    <w:p w:rsidR="00C94C71" w:rsidRPr="00BD33ED" w:rsidRDefault="00C94C71" w:rsidP="00BD33E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>Кафедра биотехнологии</w:t>
      </w:r>
    </w:p>
    <w:p w:rsidR="00C94C71" w:rsidRPr="00BD33ED" w:rsidRDefault="00C94C71" w:rsidP="00BD33E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1B3A" w:rsidRPr="00BD33ED" w:rsidRDefault="002F1B3A" w:rsidP="00BD33E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kk-KZ"/>
        </w:rPr>
      </w:pPr>
      <w:r w:rsidRPr="00BD33ED">
        <w:rPr>
          <w:rFonts w:ascii="Times New Roman" w:hAnsi="Times New Roman" w:cs="Times New Roman"/>
          <w:color w:val="000000" w:themeColor="text1"/>
        </w:rPr>
        <w:t>Образовательная программа по специальности 6</w:t>
      </w:r>
      <w:r w:rsidRPr="00BD33ED">
        <w:rPr>
          <w:rFonts w:ascii="Times New Roman" w:hAnsi="Times New Roman" w:cs="Times New Roman"/>
          <w:color w:val="000000" w:themeColor="text1"/>
          <w:lang w:val="kk-KZ"/>
        </w:rPr>
        <w:t>В05103 – «Биотехнология»</w:t>
      </w:r>
    </w:p>
    <w:p w:rsidR="002F1B3A" w:rsidRPr="00BD33ED" w:rsidRDefault="002F1B3A" w:rsidP="00BD33ED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Cs/>
        </w:rPr>
      </w:pPr>
      <w:r w:rsidRPr="00BD33ED">
        <w:rPr>
          <w:rFonts w:ascii="Times New Roman" w:hAnsi="Times New Roman" w:cs="Times New Roman"/>
          <w:bCs/>
          <w:lang w:val="en-US"/>
        </w:rPr>
        <w:t>MMBT</w:t>
      </w:r>
      <w:r w:rsidRPr="00BD33ED">
        <w:rPr>
          <w:rFonts w:ascii="Times New Roman" w:hAnsi="Times New Roman" w:cs="Times New Roman"/>
          <w:bCs/>
        </w:rPr>
        <w:t xml:space="preserve"> 7302</w:t>
      </w:r>
      <w:r w:rsidRPr="00BD33ED">
        <w:rPr>
          <w:rFonts w:ascii="Times New Roman" w:hAnsi="Times New Roman" w:cs="Times New Roman"/>
          <w:bCs/>
          <w:lang w:val="kk-KZ"/>
        </w:rPr>
        <w:t xml:space="preserve"> </w:t>
      </w:r>
      <w:r w:rsidRPr="00BD33ED">
        <w:rPr>
          <w:rFonts w:ascii="Times New Roman" w:hAnsi="Times New Roman" w:cs="Times New Roman"/>
          <w:bCs/>
        </w:rPr>
        <w:t>«Методы молекулярной биотехнологии»</w:t>
      </w:r>
    </w:p>
    <w:p w:rsidR="00975C51" w:rsidRPr="00BD33ED" w:rsidRDefault="00975C51" w:rsidP="00BD33ED">
      <w:pPr>
        <w:pStyle w:val="a3"/>
        <w:tabs>
          <w:tab w:val="left" w:pos="708"/>
        </w:tabs>
        <w:jc w:val="both"/>
        <w:rPr>
          <w:sz w:val="22"/>
          <w:szCs w:val="22"/>
          <w:lang w:val="ru-RU"/>
        </w:rPr>
      </w:pPr>
    </w:p>
    <w:p w:rsidR="00172A17" w:rsidRPr="00BD33ED" w:rsidRDefault="001606F8" w:rsidP="00BD33ED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u w:val="single"/>
          <w:lang w:val="kk-KZ"/>
        </w:rPr>
      </w:pPr>
      <w:r w:rsidRPr="00BD33ED">
        <w:rPr>
          <w:rFonts w:ascii="Times New Roman" w:hAnsi="Times New Roman" w:cs="Times New Roman"/>
          <w:i/>
          <w:u w:val="single"/>
          <w:lang w:val="kk-KZ"/>
        </w:rPr>
        <w:t>Лекция 1</w:t>
      </w:r>
      <w:r w:rsidR="00E3610F" w:rsidRPr="00BD33ED">
        <w:rPr>
          <w:rFonts w:ascii="Times New Roman" w:hAnsi="Times New Roman" w:cs="Times New Roman"/>
          <w:i/>
          <w:u w:val="single"/>
        </w:rPr>
        <w:t>.</w:t>
      </w:r>
    </w:p>
    <w:p w:rsidR="002F1B3A" w:rsidRPr="00F442EA" w:rsidRDefault="002F1B3A" w:rsidP="00BD33ED">
      <w:pPr>
        <w:pStyle w:val="a3"/>
        <w:autoSpaceDE w:val="0"/>
        <w:autoSpaceDN w:val="0"/>
        <w:jc w:val="both"/>
        <w:rPr>
          <w:sz w:val="22"/>
          <w:szCs w:val="22"/>
          <w:lang w:val="ru-RU"/>
        </w:rPr>
      </w:pPr>
      <w:r w:rsidRPr="00F442EA">
        <w:rPr>
          <w:sz w:val="22"/>
          <w:szCs w:val="22"/>
          <w:lang w:val="ru-RU"/>
        </w:rPr>
        <w:t xml:space="preserve">Гибридизация нуклеиновых кислот. ДНК-зонды. </w:t>
      </w:r>
      <w:proofErr w:type="spellStart"/>
      <w:r w:rsidRPr="00F442EA">
        <w:rPr>
          <w:sz w:val="22"/>
          <w:szCs w:val="22"/>
          <w:lang w:val="ru-RU"/>
        </w:rPr>
        <w:t>Блоттинг</w:t>
      </w:r>
      <w:proofErr w:type="spellEnd"/>
      <w:r w:rsidRPr="00F442EA">
        <w:rPr>
          <w:sz w:val="22"/>
          <w:szCs w:val="22"/>
          <w:lang w:val="ru-RU"/>
        </w:rPr>
        <w:t xml:space="preserve">, его виды. Определение нуклеотидных последовательностей ДНК: метод </w:t>
      </w:r>
      <w:proofErr w:type="spellStart"/>
      <w:r w:rsidRPr="00F442EA">
        <w:rPr>
          <w:sz w:val="22"/>
          <w:szCs w:val="22"/>
          <w:lang w:val="ru-RU"/>
        </w:rPr>
        <w:t>Максама</w:t>
      </w:r>
      <w:proofErr w:type="spellEnd"/>
      <w:r w:rsidRPr="00F442EA">
        <w:rPr>
          <w:sz w:val="22"/>
          <w:szCs w:val="22"/>
          <w:lang w:val="ru-RU"/>
        </w:rPr>
        <w:t xml:space="preserve">-Гилберта, метод </w:t>
      </w:r>
      <w:proofErr w:type="spellStart"/>
      <w:r w:rsidRPr="00F442EA">
        <w:rPr>
          <w:sz w:val="22"/>
          <w:szCs w:val="22"/>
          <w:lang w:val="ru-RU"/>
        </w:rPr>
        <w:t>Сэнгера</w:t>
      </w:r>
      <w:proofErr w:type="spellEnd"/>
      <w:r w:rsidRPr="00F442EA">
        <w:rPr>
          <w:sz w:val="22"/>
          <w:szCs w:val="22"/>
          <w:lang w:val="ru-RU"/>
        </w:rPr>
        <w:t xml:space="preserve">, их </w:t>
      </w:r>
      <w:r w:rsidRPr="00F442EA">
        <w:rPr>
          <w:sz w:val="22"/>
          <w:szCs w:val="22"/>
          <w:lang w:val="ru-RU"/>
        </w:rPr>
        <w:t xml:space="preserve">модификации. </w:t>
      </w:r>
      <w:r w:rsidRPr="00F442EA">
        <w:rPr>
          <w:sz w:val="22"/>
          <w:szCs w:val="22"/>
          <w:lang w:val="ru-RU"/>
        </w:rPr>
        <w:t xml:space="preserve">Методы количественной </w:t>
      </w:r>
      <w:proofErr w:type="spellStart"/>
      <w:r w:rsidRPr="00F442EA">
        <w:rPr>
          <w:sz w:val="22"/>
          <w:szCs w:val="22"/>
          <w:lang w:val="ru-RU"/>
        </w:rPr>
        <w:t>детекции</w:t>
      </w:r>
      <w:proofErr w:type="spellEnd"/>
      <w:r w:rsidRPr="00F442EA">
        <w:rPr>
          <w:sz w:val="22"/>
          <w:szCs w:val="22"/>
          <w:lang w:val="ru-RU"/>
        </w:rPr>
        <w:t xml:space="preserve"> нуклеиновых кислот. Полимеразная цепная реакция. ОТ</w:t>
      </w:r>
      <w:r w:rsidRPr="00F442EA">
        <w:rPr>
          <w:sz w:val="22"/>
          <w:szCs w:val="22"/>
          <w:lang w:val="ru-RU"/>
        </w:rPr>
        <w:t xml:space="preserve">ПЦР. Количественная ПЦР. Спектрофотометрические и </w:t>
      </w:r>
      <w:proofErr w:type="spellStart"/>
      <w:r w:rsidRPr="00F442EA">
        <w:rPr>
          <w:sz w:val="22"/>
          <w:szCs w:val="22"/>
          <w:lang w:val="ru-RU"/>
        </w:rPr>
        <w:t>флуорометрические</w:t>
      </w:r>
      <w:proofErr w:type="spellEnd"/>
      <w:r w:rsidRPr="00F442EA">
        <w:rPr>
          <w:sz w:val="22"/>
          <w:szCs w:val="22"/>
          <w:lang w:val="ru-RU"/>
        </w:rPr>
        <w:t xml:space="preserve"> методы </w:t>
      </w:r>
    </w:p>
    <w:p w:rsidR="002F1B3A" w:rsidRPr="00F442EA" w:rsidRDefault="002F1B3A" w:rsidP="00BD33ED">
      <w:pPr>
        <w:pStyle w:val="a3"/>
        <w:autoSpaceDE w:val="0"/>
        <w:autoSpaceDN w:val="0"/>
        <w:jc w:val="both"/>
        <w:rPr>
          <w:sz w:val="22"/>
          <w:szCs w:val="22"/>
          <w:lang w:val="ru-RU"/>
        </w:rPr>
      </w:pPr>
      <w:r w:rsidRPr="00F442EA">
        <w:rPr>
          <w:sz w:val="22"/>
          <w:szCs w:val="22"/>
          <w:lang w:val="ru-RU"/>
        </w:rPr>
        <w:t xml:space="preserve">определения концентрации нуклеиновых кислот. </w:t>
      </w:r>
    </w:p>
    <w:p w:rsidR="00BD33ED" w:rsidRPr="00BD33ED" w:rsidRDefault="00BD33ED" w:rsidP="00BD33ED">
      <w:pPr>
        <w:pStyle w:val="a3"/>
        <w:autoSpaceDE w:val="0"/>
        <w:autoSpaceDN w:val="0"/>
        <w:jc w:val="both"/>
        <w:rPr>
          <w:sz w:val="22"/>
          <w:szCs w:val="22"/>
          <w:u w:val="single"/>
          <w:lang w:val="ru-RU"/>
        </w:rPr>
      </w:pPr>
    </w:p>
    <w:p w:rsidR="002F1B3A" w:rsidRPr="00BD33ED" w:rsidRDefault="002F1B3A" w:rsidP="00BD33ED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u w:val="single"/>
          <w:lang w:val="kk-KZ"/>
        </w:rPr>
      </w:pPr>
      <w:r w:rsidRPr="00BD33ED">
        <w:rPr>
          <w:rFonts w:ascii="Times New Roman" w:hAnsi="Times New Roman" w:cs="Times New Roman"/>
          <w:i/>
          <w:u w:val="single"/>
          <w:lang w:val="kk-KZ"/>
        </w:rPr>
        <w:t>Лекция 2</w:t>
      </w:r>
      <w:r w:rsidRPr="00BD33ED">
        <w:rPr>
          <w:rFonts w:ascii="Times New Roman" w:hAnsi="Times New Roman" w:cs="Times New Roman"/>
          <w:i/>
          <w:u w:val="single"/>
        </w:rPr>
        <w:t>.</w:t>
      </w:r>
    </w:p>
    <w:p w:rsidR="002F1B3A" w:rsidRPr="00F442EA" w:rsidRDefault="002F1B3A" w:rsidP="00BD33ED">
      <w:pPr>
        <w:pStyle w:val="a3"/>
        <w:autoSpaceDE w:val="0"/>
        <w:autoSpaceDN w:val="0"/>
        <w:jc w:val="both"/>
        <w:rPr>
          <w:sz w:val="22"/>
          <w:szCs w:val="22"/>
          <w:lang w:val="ru-RU"/>
        </w:rPr>
      </w:pPr>
      <w:r w:rsidRPr="00F442EA">
        <w:rPr>
          <w:sz w:val="22"/>
          <w:szCs w:val="22"/>
          <w:lang w:val="ru-RU"/>
        </w:rPr>
        <w:t xml:space="preserve">Методы выделения </w:t>
      </w:r>
      <w:proofErr w:type="spellStart"/>
      <w:r w:rsidRPr="00F442EA">
        <w:rPr>
          <w:sz w:val="22"/>
          <w:szCs w:val="22"/>
          <w:lang w:val="ru-RU"/>
        </w:rPr>
        <w:t>фаговой</w:t>
      </w:r>
      <w:proofErr w:type="spellEnd"/>
      <w:r w:rsidRPr="00F442EA">
        <w:rPr>
          <w:sz w:val="22"/>
          <w:szCs w:val="22"/>
          <w:lang w:val="ru-RU"/>
        </w:rPr>
        <w:t xml:space="preserve"> ДНК. Методы выделения </w:t>
      </w:r>
      <w:proofErr w:type="spellStart"/>
      <w:r w:rsidRPr="00F442EA">
        <w:rPr>
          <w:sz w:val="22"/>
          <w:szCs w:val="22"/>
          <w:lang w:val="ru-RU"/>
        </w:rPr>
        <w:t>плазмидной</w:t>
      </w:r>
      <w:proofErr w:type="spellEnd"/>
      <w:r w:rsidRPr="00F442EA">
        <w:rPr>
          <w:sz w:val="22"/>
          <w:szCs w:val="22"/>
          <w:lang w:val="ru-RU"/>
        </w:rPr>
        <w:t xml:space="preserve"> и геномной ДНК из клеток бактерий. Методы выделения геномной ДНК из </w:t>
      </w:r>
      <w:proofErr w:type="spellStart"/>
      <w:r w:rsidRPr="00F442EA">
        <w:rPr>
          <w:sz w:val="22"/>
          <w:szCs w:val="22"/>
          <w:lang w:val="ru-RU"/>
        </w:rPr>
        <w:t>эукариотических</w:t>
      </w:r>
      <w:proofErr w:type="spellEnd"/>
      <w:r w:rsidRPr="00F442EA">
        <w:rPr>
          <w:sz w:val="22"/>
          <w:szCs w:val="22"/>
          <w:lang w:val="ru-RU"/>
        </w:rPr>
        <w:t xml:space="preserve"> клеток. Методы выделения РНК. </w:t>
      </w:r>
      <w:r w:rsidR="00BD33ED" w:rsidRPr="00F442EA">
        <w:rPr>
          <w:sz w:val="22"/>
          <w:szCs w:val="22"/>
          <w:lang w:val="ru-RU"/>
        </w:rPr>
        <w:t xml:space="preserve"> </w:t>
      </w:r>
      <w:r w:rsidRPr="00F442EA">
        <w:rPr>
          <w:sz w:val="22"/>
          <w:szCs w:val="22"/>
          <w:lang w:val="ru-RU"/>
        </w:rPr>
        <w:t xml:space="preserve">Дифференциальное центрифугирование. Центрифугирование в градиенте плотности. Методы получения ступенчатых и непрерывных градиентов плотности. </w:t>
      </w:r>
    </w:p>
    <w:p w:rsidR="00BD33ED" w:rsidRPr="00BD33ED" w:rsidRDefault="00BD33ED" w:rsidP="00BD33ED">
      <w:pPr>
        <w:pStyle w:val="a3"/>
        <w:autoSpaceDE w:val="0"/>
        <w:autoSpaceDN w:val="0"/>
        <w:jc w:val="both"/>
        <w:rPr>
          <w:sz w:val="22"/>
          <w:szCs w:val="22"/>
          <w:u w:val="single"/>
          <w:lang w:val="ru-RU"/>
        </w:rPr>
      </w:pPr>
    </w:p>
    <w:p w:rsidR="002F1B3A" w:rsidRPr="00BD33ED" w:rsidRDefault="00BD33ED" w:rsidP="00BD33ED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u w:val="single"/>
          <w:lang w:val="kk-KZ"/>
        </w:rPr>
      </w:pPr>
      <w:r w:rsidRPr="00BD33ED">
        <w:rPr>
          <w:rFonts w:ascii="Times New Roman" w:hAnsi="Times New Roman" w:cs="Times New Roman"/>
          <w:i/>
          <w:u w:val="single"/>
          <w:lang w:val="kk-KZ"/>
        </w:rPr>
        <w:t>Лекция 3</w:t>
      </w:r>
      <w:r w:rsidR="002F1B3A" w:rsidRPr="00BD33ED">
        <w:rPr>
          <w:rFonts w:ascii="Times New Roman" w:hAnsi="Times New Roman" w:cs="Times New Roman"/>
          <w:i/>
          <w:u w:val="single"/>
        </w:rPr>
        <w:t>.</w:t>
      </w:r>
    </w:p>
    <w:p w:rsidR="002F1B3A" w:rsidRPr="00F442EA" w:rsidRDefault="002F1B3A" w:rsidP="00BD33ED">
      <w:pPr>
        <w:pStyle w:val="a3"/>
        <w:autoSpaceDE w:val="0"/>
        <w:autoSpaceDN w:val="0"/>
        <w:jc w:val="both"/>
        <w:rPr>
          <w:sz w:val="22"/>
          <w:szCs w:val="22"/>
          <w:lang w:val="ru-RU"/>
        </w:rPr>
      </w:pPr>
      <w:r w:rsidRPr="00F442EA">
        <w:rPr>
          <w:sz w:val="22"/>
          <w:szCs w:val="22"/>
          <w:lang w:val="ru-RU"/>
        </w:rPr>
        <w:t>Хроматография при низком давлении. Хроматография при высоком давлении. Гель</w:t>
      </w:r>
      <w:r w:rsidRPr="00F442EA">
        <w:rPr>
          <w:sz w:val="22"/>
          <w:szCs w:val="22"/>
          <w:lang w:val="ru-RU"/>
        </w:rPr>
        <w:t xml:space="preserve">фильтрация. Адсорбционная хроматография. Ионообменная хроматография. Аффинная хроматография. Электрофорез. Изоэлектрическое фокусирование. Иммунный электрофорез. </w:t>
      </w:r>
      <w:r w:rsidR="0070370D" w:rsidRPr="00F442EA">
        <w:rPr>
          <w:sz w:val="22"/>
          <w:szCs w:val="22"/>
          <w:lang w:val="ru-RU"/>
        </w:rPr>
        <w:t xml:space="preserve"> </w:t>
      </w:r>
      <w:r w:rsidRPr="00F442EA">
        <w:rPr>
          <w:sz w:val="22"/>
          <w:szCs w:val="22"/>
          <w:lang w:val="ru-RU"/>
        </w:rPr>
        <w:t xml:space="preserve">Спектр электромагнитного излучения, его основные характеристики и способы их выражения (длина волны, частота, волновое число, поток излучения, интенсивность). Ультрафиолетовая, видимая и инфракрасная области спектра. Классификация спектроскопических методов. Рентгеноструктурный анализ. </w:t>
      </w:r>
    </w:p>
    <w:p w:rsidR="0070370D" w:rsidRPr="00BD33ED" w:rsidRDefault="0070370D" w:rsidP="00BD33ED">
      <w:pPr>
        <w:pStyle w:val="a3"/>
        <w:autoSpaceDE w:val="0"/>
        <w:autoSpaceDN w:val="0"/>
        <w:jc w:val="both"/>
        <w:rPr>
          <w:sz w:val="22"/>
          <w:szCs w:val="22"/>
          <w:u w:val="single"/>
          <w:lang w:val="ru-RU"/>
        </w:rPr>
      </w:pPr>
    </w:p>
    <w:p w:rsidR="00BD33ED" w:rsidRPr="00BD33ED" w:rsidRDefault="00BD33ED" w:rsidP="00BD33ED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u w:val="single"/>
          <w:lang w:val="kk-KZ"/>
        </w:rPr>
      </w:pPr>
      <w:r w:rsidRPr="00BD33ED">
        <w:rPr>
          <w:rFonts w:ascii="Times New Roman" w:hAnsi="Times New Roman" w:cs="Times New Roman"/>
          <w:i/>
          <w:u w:val="single"/>
          <w:lang w:val="kk-KZ"/>
        </w:rPr>
        <w:t>Лекция 4</w:t>
      </w:r>
      <w:r w:rsidRPr="00BD33ED">
        <w:rPr>
          <w:rFonts w:ascii="Times New Roman" w:hAnsi="Times New Roman" w:cs="Times New Roman"/>
          <w:i/>
          <w:u w:val="single"/>
        </w:rPr>
        <w:t>.</w:t>
      </w:r>
    </w:p>
    <w:p w:rsidR="002F1B3A" w:rsidRPr="00F442EA" w:rsidRDefault="002F1B3A" w:rsidP="00BD33ED">
      <w:pPr>
        <w:pStyle w:val="a3"/>
        <w:autoSpaceDE w:val="0"/>
        <w:autoSpaceDN w:val="0"/>
        <w:jc w:val="both"/>
        <w:rPr>
          <w:sz w:val="22"/>
          <w:szCs w:val="22"/>
          <w:lang w:val="ru-RU"/>
        </w:rPr>
      </w:pPr>
      <w:r w:rsidRPr="00F442EA">
        <w:rPr>
          <w:sz w:val="22"/>
          <w:szCs w:val="22"/>
          <w:lang w:val="ru-RU"/>
        </w:rPr>
        <w:t xml:space="preserve">Методы генетической инженерии: рекомбинантные ДНК. Ферменты генетической инженерии. </w:t>
      </w:r>
      <w:r w:rsidR="0070370D" w:rsidRPr="00F442EA">
        <w:rPr>
          <w:sz w:val="22"/>
          <w:szCs w:val="22"/>
          <w:lang w:val="ru-RU"/>
        </w:rPr>
        <w:t xml:space="preserve"> </w:t>
      </w:r>
      <w:proofErr w:type="spellStart"/>
      <w:r w:rsidRPr="00F442EA">
        <w:rPr>
          <w:sz w:val="22"/>
          <w:szCs w:val="22"/>
          <w:lang w:val="ru-RU"/>
        </w:rPr>
        <w:t>Рестриктазы</w:t>
      </w:r>
      <w:proofErr w:type="spellEnd"/>
      <w:r w:rsidRPr="00F442EA">
        <w:rPr>
          <w:sz w:val="22"/>
          <w:szCs w:val="22"/>
          <w:lang w:val="ru-RU"/>
        </w:rPr>
        <w:t xml:space="preserve"> и их виды, свойства и особенности воздействия на ДНК. Клонирование ДНК. </w:t>
      </w:r>
      <w:proofErr w:type="spellStart"/>
      <w:r w:rsidRPr="00F442EA">
        <w:rPr>
          <w:sz w:val="22"/>
          <w:szCs w:val="22"/>
          <w:lang w:val="ru-RU"/>
        </w:rPr>
        <w:t>Плазмиды</w:t>
      </w:r>
      <w:proofErr w:type="spellEnd"/>
      <w:r w:rsidRPr="00F442EA">
        <w:rPr>
          <w:sz w:val="22"/>
          <w:szCs w:val="22"/>
          <w:lang w:val="ru-RU"/>
        </w:rPr>
        <w:t>. Векторы д</w:t>
      </w:r>
      <w:r w:rsidR="00BD33ED" w:rsidRPr="00F442EA">
        <w:rPr>
          <w:sz w:val="22"/>
          <w:szCs w:val="22"/>
          <w:lang w:val="ru-RU"/>
        </w:rPr>
        <w:t xml:space="preserve">ля молекулярного клонирования. </w:t>
      </w:r>
      <w:r w:rsidRPr="00F442EA">
        <w:rPr>
          <w:sz w:val="22"/>
          <w:szCs w:val="22"/>
          <w:lang w:val="ru-RU"/>
        </w:rPr>
        <w:t xml:space="preserve">Методы исследования экспрессии </w:t>
      </w:r>
      <w:proofErr w:type="spellStart"/>
      <w:r w:rsidRPr="00F442EA">
        <w:rPr>
          <w:sz w:val="22"/>
          <w:szCs w:val="22"/>
          <w:lang w:val="ru-RU"/>
        </w:rPr>
        <w:t>эукариотических</w:t>
      </w:r>
      <w:proofErr w:type="spellEnd"/>
      <w:r w:rsidRPr="00F442EA">
        <w:rPr>
          <w:sz w:val="22"/>
          <w:szCs w:val="22"/>
          <w:lang w:val="ru-RU"/>
        </w:rPr>
        <w:t xml:space="preserve"> генов в клетках бактерий. Стабильность гибридных молекул ДНК в клетках бактерий. Направленный мутагенез молекул ДНК </w:t>
      </w:r>
      <w:proofErr w:type="spellStart"/>
      <w:r w:rsidRPr="00F442EA">
        <w:rPr>
          <w:sz w:val="22"/>
          <w:szCs w:val="22"/>
          <w:lang w:val="ru-RU"/>
        </w:rPr>
        <w:t>in</w:t>
      </w:r>
      <w:proofErr w:type="spellEnd"/>
      <w:r w:rsidRPr="00F442EA">
        <w:rPr>
          <w:sz w:val="22"/>
          <w:szCs w:val="22"/>
          <w:lang w:val="ru-RU"/>
        </w:rPr>
        <w:t xml:space="preserve"> </w:t>
      </w:r>
      <w:proofErr w:type="spellStart"/>
      <w:r w:rsidRPr="00F442EA">
        <w:rPr>
          <w:sz w:val="22"/>
          <w:szCs w:val="22"/>
          <w:lang w:val="ru-RU"/>
        </w:rPr>
        <w:t>vitro</w:t>
      </w:r>
      <w:proofErr w:type="spellEnd"/>
      <w:r w:rsidRPr="00F442EA">
        <w:rPr>
          <w:sz w:val="22"/>
          <w:szCs w:val="22"/>
          <w:lang w:val="ru-RU"/>
        </w:rPr>
        <w:t>. Получение генов (</w:t>
      </w:r>
      <w:proofErr w:type="spellStart"/>
      <w:r w:rsidRPr="00F442EA">
        <w:rPr>
          <w:sz w:val="22"/>
          <w:szCs w:val="22"/>
          <w:lang w:val="ru-RU"/>
        </w:rPr>
        <w:t>кДНК</w:t>
      </w:r>
      <w:proofErr w:type="spellEnd"/>
      <w:r w:rsidRPr="00F442EA">
        <w:rPr>
          <w:sz w:val="22"/>
          <w:szCs w:val="22"/>
          <w:lang w:val="ru-RU"/>
        </w:rPr>
        <w:t xml:space="preserve">) с использованием обратной транскрипции. Химико-ферментативный </w:t>
      </w:r>
      <w:r w:rsidR="00BD33ED" w:rsidRPr="00F442EA">
        <w:rPr>
          <w:sz w:val="22"/>
          <w:szCs w:val="22"/>
          <w:lang w:val="ru-RU"/>
        </w:rPr>
        <w:t xml:space="preserve">синтез генов. </w:t>
      </w:r>
    </w:p>
    <w:p w:rsidR="0070370D" w:rsidRPr="00BD33ED" w:rsidRDefault="0070370D" w:rsidP="00BD33ED">
      <w:pPr>
        <w:pStyle w:val="a3"/>
        <w:autoSpaceDE w:val="0"/>
        <w:autoSpaceDN w:val="0"/>
        <w:jc w:val="both"/>
        <w:rPr>
          <w:sz w:val="22"/>
          <w:szCs w:val="22"/>
          <w:u w:val="single"/>
          <w:lang w:val="ru-RU"/>
        </w:rPr>
      </w:pPr>
    </w:p>
    <w:p w:rsidR="00BD33ED" w:rsidRPr="00BD33ED" w:rsidRDefault="00BD33ED" w:rsidP="00BD33ED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u w:val="single"/>
          <w:lang w:val="kk-KZ"/>
        </w:rPr>
      </w:pPr>
      <w:r w:rsidRPr="00BD33ED">
        <w:rPr>
          <w:rFonts w:ascii="Times New Roman" w:hAnsi="Times New Roman" w:cs="Times New Roman"/>
          <w:i/>
          <w:u w:val="single"/>
          <w:lang w:val="kk-KZ"/>
        </w:rPr>
        <w:t>Лекция 5.</w:t>
      </w:r>
    </w:p>
    <w:p w:rsidR="002F1B3A" w:rsidRPr="00F442EA" w:rsidRDefault="002F1B3A" w:rsidP="00BD33ED">
      <w:pPr>
        <w:pStyle w:val="a3"/>
        <w:autoSpaceDE w:val="0"/>
        <w:autoSpaceDN w:val="0"/>
        <w:jc w:val="both"/>
        <w:rPr>
          <w:sz w:val="22"/>
          <w:szCs w:val="22"/>
          <w:lang w:val="ru-RU"/>
        </w:rPr>
      </w:pPr>
      <w:r w:rsidRPr="00F442EA">
        <w:rPr>
          <w:sz w:val="22"/>
          <w:szCs w:val="22"/>
          <w:lang w:val="ru-RU"/>
        </w:rPr>
        <w:t xml:space="preserve">Методы перенесения ДНК в клетки бактерий и эукариот. Трансформация, </w:t>
      </w:r>
      <w:proofErr w:type="spellStart"/>
      <w:r w:rsidRPr="00F442EA">
        <w:rPr>
          <w:sz w:val="22"/>
          <w:szCs w:val="22"/>
          <w:lang w:val="ru-RU"/>
        </w:rPr>
        <w:t>трансфекция</w:t>
      </w:r>
      <w:proofErr w:type="spellEnd"/>
      <w:r w:rsidRPr="00F442EA">
        <w:rPr>
          <w:sz w:val="22"/>
          <w:szCs w:val="22"/>
          <w:lang w:val="ru-RU"/>
        </w:rPr>
        <w:t xml:space="preserve">, трансдукция, конъюгация. Перенесение ДНК в клетки эукариот, стабильная и </w:t>
      </w:r>
      <w:proofErr w:type="spellStart"/>
      <w:r w:rsidRPr="00F442EA">
        <w:rPr>
          <w:sz w:val="22"/>
          <w:szCs w:val="22"/>
          <w:lang w:val="ru-RU"/>
        </w:rPr>
        <w:t>транзиентная</w:t>
      </w:r>
      <w:proofErr w:type="spellEnd"/>
      <w:r w:rsidRPr="00F442EA">
        <w:rPr>
          <w:sz w:val="22"/>
          <w:szCs w:val="22"/>
          <w:lang w:val="ru-RU"/>
        </w:rPr>
        <w:t xml:space="preserve"> </w:t>
      </w:r>
      <w:r w:rsidR="0070370D" w:rsidRPr="00F442EA">
        <w:rPr>
          <w:sz w:val="22"/>
          <w:szCs w:val="22"/>
          <w:lang w:val="ru-RU"/>
        </w:rPr>
        <w:t xml:space="preserve"> </w:t>
      </w:r>
      <w:r w:rsidRPr="00F442EA">
        <w:rPr>
          <w:sz w:val="22"/>
          <w:szCs w:val="22"/>
          <w:lang w:val="ru-RU"/>
        </w:rPr>
        <w:t>экспрессия генов (</w:t>
      </w:r>
      <w:proofErr w:type="spellStart"/>
      <w:r w:rsidRPr="00F442EA">
        <w:rPr>
          <w:sz w:val="22"/>
          <w:szCs w:val="22"/>
          <w:lang w:val="ru-RU"/>
        </w:rPr>
        <w:t>Са</w:t>
      </w:r>
      <w:proofErr w:type="spellEnd"/>
      <w:r w:rsidRPr="00F442EA">
        <w:rPr>
          <w:sz w:val="22"/>
          <w:szCs w:val="22"/>
          <w:lang w:val="ru-RU"/>
        </w:rPr>
        <w:t xml:space="preserve">-фосфатная </w:t>
      </w:r>
      <w:proofErr w:type="spellStart"/>
      <w:r w:rsidRPr="00F442EA">
        <w:rPr>
          <w:sz w:val="22"/>
          <w:szCs w:val="22"/>
          <w:lang w:val="ru-RU"/>
        </w:rPr>
        <w:t>трансфекция</w:t>
      </w:r>
      <w:proofErr w:type="spellEnd"/>
      <w:r w:rsidRPr="00F442EA">
        <w:rPr>
          <w:sz w:val="22"/>
          <w:szCs w:val="22"/>
          <w:lang w:val="ru-RU"/>
        </w:rPr>
        <w:t xml:space="preserve">, </w:t>
      </w:r>
      <w:proofErr w:type="spellStart"/>
      <w:r w:rsidRPr="00F442EA">
        <w:rPr>
          <w:sz w:val="22"/>
          <w:szCs w:val="22"/>
          <w:lang w:val="ru-RU"/>
        </w:rPr>
        <w:t>электропорация</w:t>
      </w:r>
      <w:proofErr w:type="spellEnd"/>
      <w:r w:rsidRPr="00F442EA">
        <w:rPr>
          <w:sz w:val="22"/>
          <w:szCs w:val="22"/>
          <w:lang w:val="ru-RU"/>
        </w:rPr>
        <w:t xml:space="preserve">, баллистическая </w:t>
      </w:r>
      <w:proofErr w:type="spellStart"/>
      <w:r w:rsidRPr="00F442EA">
        <w:rPr>
          <w:sz w:val="22"/>
          <w:szCs w:val="22"/>
          <w:lang w:val="ru-RU"/>
        </w:rPr>
        <w:t>трансфекция</w:t>
      </w:r>
      <w:proofErr w:type="spellEnd"/>
      <w:r w:rsidRPr="00F442EA">
        <w:rPr>
          <w:sz w:val="22"/>
          <w:szCs w:val="22"/>
          <w:lang w:val="ru-RU"/>
        </w:rPr>
        <w:t xml:space="preserve">, </w:t>
      </w:r>
      <w:proofErr w:type="spellStart"/>
      <w:r w:rsidRPr="00F442EA">
        <w:rPr>
          <w:sz w:val="22"/>
          <w:szCs w:val="22"/>
          <w:lang w:val="ru-RU"/>
        </w:rPr>
        <w:t>микроинъекции</w:t>
      </w:r>
      <w:proofErr w:type="spellEnd"/>
      <w:r w:rsidRPr="00F442EA">
        <w:rPr>
          <w:sz w:val="22"/>
          <w:szCs w:val="22"/>
          <w:lang w:val="ru-RU"/>
        </w:rPr>
        <w:t xml:space="preserve">). </w:t>
      </w:r>
      <w:proofErr w:type="spellStart"/>
      <w:r w:rsidRPr="00F442EA">
        <w:rPr>
          <w:sz w:val="22"/>
          <w:szCs w:val="22"/>
          <w:lang w:val="ru-RU"/>
        </w:rPr>
        <w:t>Репортерные</w:t>
      </w:r>
      <w:proofErr w:type="spellEnd"/>
      <w:r w:rsidRPr="00F442EA">
        <w:rPr>
          <w:sz w:val="22"/>
          <w:szCs w:val="22"/>
          <w:lang w:val="ru-RU"/>
        </w:rPr>
        <w:t xml:space="preserve"> гены. Векторы для встраивания чужеродной ДНК в геном млекопитающих и дрозофилы. Векторные системы на основе вирусов животных. Вирусы насекомых как векторы высокоэффективной экспрессии чужеродных белков. Векторная система на основе </w:t>
      </w:r>
      <w:proofErr w:type="spellStart"/>
      <w:r w:rsidRPr="00F442EA">
        <w:rPr>
          <w:sz w:val="22"/>
          <w:szCs w:val="22"/>
          <w:lang w:val="ru-RU"/>
        </w:rPr>
        <w:t>транспозонов</w:t>
      </w:r>
      <w:proofErr w:type="spellEnd"/>
      <w:r w:rsidRPr="00F442EA">
        <w:rPr>
          <w:sz w:val="22"/>
          <w:szCs w:val="22"/>
          <w:lang w:val="ru-RU"/>
        </w:rPr>
        <w:t xml:space="preserve"> эукариот. Противовирусные вакцины. </w:t>
      </w:r>
    </w:p>
    <w:p w:rsidR="0070370D" w:rsidRPr="00BD33ED" w:rsidRDefault="0070370D" w:rsidP="00BD33ED">
      <w:pPr>
        <w:pStyle w:val="a3"/>
        <w:autoSpaceDE w:val="0"/>
        <w:autoSpaceDN w:val="0"/>
        <w:jc w:val="both"/>
        <w:rPr>
          <w:sz w:val="22"/>
          <w:szCs w:val="22"/>
          <w:u w:val="single"/>
          <w:lang w:val="ru-RU"/>
        </w:rPr>
      </w:pPr>
    </w:p>
    <w:p w:rsidR="00BD33ED" w:rsidRPr="00BD33ED" w:rsidRDefault="00BD33ED" w:rsidP="00BD33ED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u w:val="single"/>
          <w:lang w:val="kk-KZ"/>
        </w:rPr>
      </w:pPr>
      <w:r w:rsidRPr="00BD33ED">
        <w:rPr>
          <w:rFonts w:ascii="Times New Roman" w:hAnsi="Times New Roman" w:cs="Times New Roman"/>
          <w:i/>
          <w:u w:val="single"/>
          <w:lang w:val="kk-KZ"/>
        </w:rPr>
        <w:t>Лекция 6</w:t>
      </w:r>
      <w:r w:rsidRPr="00BD33ED">
        <w:rPr>
          <w:rFonts w:ascii="Times New Roman" w:hAnsi="Times New Roman" w:cs="Times New Roman"/>
          <w:i/>
          <w:u w:val="single"/>
        </w:rPr>
        <w:t>.</w:t>
      </w:r>
    </w:p>
    <w:p w:rsidR="002F1B3A" w:rsidRPr="00F442EA" w:rsidRDefault="002F1B3A" w:rsidP="00BD33ED">
      <w:pPr>
        <w:pStyle w:val="a3"/>
        <w:autoSpaceDE w:val="0"/>
        <w:autoSpaceDN w:val="0"/>
        <w:jc w:val="both"/>
        <w:rPr>
          <w:sz w:val="22"/>
          <w:szCs w:val="22"/>
          <w:lang w:val="ru-RU"/>
        </w:rPr>
      </w:pPr>
      <w:r w:rsidRPr="00F442EA">
        <w:rPr>
          <w:sz w:val="22"/>
          <w:szCs w:val="22"/>
          <w:lang w:val="ru-RU"/>
        </w:rPr>
        <w:t xml:space="preserve">Нокаут и нокдаун генов в </w:t>
      </w:r>
      <w:proofErr w:type="spellStart"/>
      <w:r w:rsidRPr="00F442EA">
        <w:rPr>
          <w:sz w:val="22"/>
          <w:szCs w:val="22"/>
          <w:lang w:val="ru-RU"/>
        </w:rPr>
        <w:t>эукариотических</w:t>
      </w:r>
      <w:proofErr w:type="spellEnd"/>
      <w:r w:rsidRPr="00F442EA">
        <w:rPr>
          <w:sz w:val="22"/>
          <w:szCs w:val="22"/>
          <w:lang w:val="ru-RU"/>
        </w:rPr>
        <w:t xml:space="preserve"> клетках. РНК-интерференция. Малые интерферирующие РНК (</w:t>
      </w:r>
      <w:proofErr w:type="spellStart"/>
      <w:r w:rsidRPr="00F442EA">
        <w:rPr>
          <w:sz w:val="22"/>
          <w:szCs w:val="22"/>
          <w:lang w:val="ru-RU"/>
        </w:rPr>
        <w:t>siRNA</w:t>
      </w:r>
      <w:proofErr w:type="spellEnd"/>
      <w:r w:rsidRPr="00F442EA">
        <w:rPr>
          <w:sz w:val="22"/>
          <w:szCs w:val="22"/>
          <w:lang w:val="ru-RU"/>
        </w:rPr>
        <w:t xml:space="preserve">). Механизм образования </w:t>
      </w:r>
      <w:proofErr w:type="spellStart"/>
      <w:r w:rsidRPr="00F442EA">
        <w:rPr>
          <w:sz w:val="22"/>
          <w:szCs w:val="22"/>
          <w:lang w:val="ru-RU"/>
        </w:rPr>
        <w:t>siRNA</w:t>
      </w:r>
      <w:proofErr w:type="spellEnd"/>
      <w:r w:rsidRPr="00F442EA">
        <w:rPr>
          <w:sz w:val="22"/>
          <w:szCs w:val="22"/>
          <w:lang w:val="ru-RU"/>
        </w:rPr>
        <w:t>. Подавление экспрессии генов с помощью РНК-интерференции (нокдаун генов). Векторы для РНК-интерференции. Особенности РНК-интерференции у разных организмов (растения, беспозвоночные, млекопитающие). Методы получения нокаута и нокдауна генов у млекопитающих. C</w:t>
      </w:r>
      <w:r w:rsidR="00BD33ED" w:rsidRPr="00F442EA">
        <w:rPr>
          <w:sz w:val="22"/>
          <w:szCs w:val="22"/>
          <w:lang w:val="ru-RU"/>
        </w:rPr>
        <w:t>RISPR</w:t>
      </w:r>
      <w:r w:rsidR="00BD33ED" w:rsidRPr="00F442EA">
        <w:rPr>
          <w:sz w:val="22"/>
          <w:szCs w:val="22"/>
          <w:lang w:val="ru-RU"/>
        </w:rPr>
        <w:t xml:space="preserve">система и ее применение. </w:t>
      </w:r>
      <w:r w:rsidRPr="00F442EA">
        <w:rPr>
          <w:sz w:val="22"/>
          <w:szCs w:val="22"/>
          <w:lang w:val="ru-RU"/>
        </w:rPr>
        <w:t xml:space="preserve">Способы разрушения бактериальных и </w:t>
      </w:r>
      <w:proofErr w:type="spellStart"/>
      <w:r w:rsidRPr="00F442EA">
        <w:rPr>
          <w:sz w:val="22"/>
          <w:szCs w:val="22"/>
          <w:lang w:val="ru-RU"/>
        </w:rPr>
        <w:t>эукариотических</w:t>
      </w:r>
      <w:proofErr w:type="spellEnd"/>
      <w:r w:rsidRPr="00F442EA">
        <w:rPr>
          <w:sz w:val="22"/>
          <w:szCs w:val="22"/>
          <w:lang w:val="ru-RU"/>
        </w:rPr>
        <w:t xml:space="preserve"> клеток. Растворы, используемые для экстракции. Буферные растворы и специальные добавки. Оптимизация и осветление экстракта. Особенности приготовления экстрактов растительных и животных тканей и </w:t>
      </w:r>
      <w:r w:rsidR="00BD33ED" w:rsidRPr="00F442EA">
        <w:rPr>
          <w:sz w:val="22"/>
          <w:szCs w:val="22"/>
          <w:lang w:val="ru-RU"/>
        </w:rPr>
        <w:t xml:space="preserve">микроорганизмов. </w:t>
      </w:r>
      <w:r w:rsidRPr="00F442EA">
        <w:rPr>
          <w:sz w:val="22"/>
          <w:szCs w:val="22"/>
          <w:lang w:val="ru-RU"/>
        </w:rPr>
        <w:t xml:space="preserve">Принципы выделения, очистки и количественного определения белков. Критерии чистоты ферментных препаратов. Денатурация белков и полипептидов. Специфические методы очистки </w:t>
      </w:r>
      <w:r w:rsidRPr="00F442EA">
        <w:rPr>
          <w:sz w:val="22"/>
          <w:szCs w:val="22"/>
          <w:lang w:val="ru-RU"/>
        </w:rPr>
        <w:lastRenderedPageBreak/>
        <w:t xml:space="preserve">белков (хроматография, электрофорез белков, </w:t>
      </w:r>
      <w:proofErr w:type="spellStart"/>
      <w:r w:rsidRPr="00F442EA">
        <w:rPr>
          <w:sz w:val="22"/>
          <w:szCs w:val="22"/>
          <w:lang w:val="ru-RU"/>
        </w:rPr>
        <w:t>иммунопреципитация</w:t>
      </w:r>
      <w:proofErr w:type="spellEnd"/>
      <w:r w:rsidRPr="00F442EA">
        <w:rPr>
          <w:sz w:val="22"/>
          <w:szCs w:val="22"/>
          <w:lang w:val="ru-RU"/>
        </w:rPr>
        <w:t xml:space="preserve">, выявление и картирование </w:t>
      </w:r>
      <w:proofErr w:type="spellStart"/>
      <w:r w:rsidRPr="00F442EA">
        <w:rPr>
          <w:sz w:val="22"/>
          <w:szCs w:val="22"/>
          <w:lang w:val="ru-RU"/>
        </w:rPr>
        <w:t>эпитопов</w:t>
      </w:r>
      <w:proofErr w:type="spellEnd"/>
      <w:r w:rsidRPr="00F442EA">
        <w:rPr>
          <w:sz w:val="22"/>
          <w:szCs w:val="22"/>
          <w:lang w:val="ru-RU"/>
        </w:rPr>
        <w:t xml:space="preserve"> с помощью </w:t>
      </w:r>
      <w:proofErr w:type="spellStart"/>
      <w:r w:rsidRPr="00F442EA">
        <w:rPr>
          <w:sz w:val="22"/>
          <w:szCs w:val="22"/>
          <w:lang w:val="ru-RU"/>
        </w:rPr>
        <w:t>моноклональны</w:t>
      </w:r>
      <w:r w:rsidR="00BD33ED" w:rsidRPr="00F442EA">
        <w:rPr>
          <w:sz w:val="22"/>
          <w:szCs w:val="22"/>
          <w:lang w:val="ru-RU"/>
        </w:rPr>
        <w:t>х</w:t>
      </w:r>
      <w:proofErr w:type="spellEnd"/>
      <w:r w:rsidR="00BD33ED" w:rsidRPr="00F442EA">
        <w:rPr>
          <w:sz w:val="22"/>
          <w:szCs w:val="22"/>
          <w:lang w:val="ru-RU"/>
        </w:rPr>
        <w:t xml:space="preserve"> антител, ультрафильтрация, </w:t>
      </w:r>
      <w:r w:rsidRPr="00F442EA">
        <w:rPr>
          <w:sz w:val="22"/>
          <w:szCs w:val="22"/>
          <w:lang w:val="ru-RU"/>
        </w:rPr>
        <w:t xml:space="preserve">избирательное осаждение, обратимая денатурация). Реакционная способность боковых цепей аминокислотных остатков в молекулах </w:t>
      </w:r>
      <w:proofErr w:type="spellStart"/>
      <w:r w:rsidRPr="00F442EA">
        <w:rPr>
          <w:sz w:val="22"/>
          <w:szCs w:val="22"/>
          <w:lang w:val="ru-RU"/>
        </w:rPr>
        <w:t>нативных</w:t>
      </w:r>
      <w:proofErr w:type="spellEnd"/>
      <w:r w:rsidRPr="00F442EA">
        <w:rPr>
          <w:sz w:val="22"/>
          <w:szCs w:val="22"/>
          <w:lang w:val="ru-RU"/>
        </w:rPr>
        <w:t xml:space="preserve"> и денатурированных белков. </w:t>
      </w:r>
    </w:p>
    <w:p w:rsidR="0070370D" w:rsidRPr="00F442EA" w:rsidRDefault="0070370D" w:rsidP="00BD33ED">
      <w:pPr>
        <w:pStyle w:val="a3"/>
        <w:autoSpaceDE w:val="0"/>
        <w:autoSpaceDN w:val="0"/>
        <w:jc w:val="both"/>
        <w:rPr>
          <w:sz w:val="22"/>
          <w:szCs w:val="22"/>
          <w:lang w:val="ru-RU"/>
        </w:rPr>
      </w:pPr>
    </w:p>
    <w:p w:rsidR="00BD33ED" w:rsidRPr="00BD33ED" w:rsidRDefault="00BD33ED" w:rsidP="00BD33ED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u w:val="single"/>
          <w:lang w:val="kk-KZ"/>
        </w:rPr>
      </w:pPr>
      <w:r w:rsidRPr="00BD33ED">
        <w:rPr>
          <w:rFonts w:ascii="Times New Roman" w:hAnsi="Times New Roman" w:cs="Times New Roman"/>
          <w:i/>
          <w:u w:val="single"/>
          <w:lang w:val="kk-KZ"/>
        </w:rPr>
        <w:t>Лекция 7</w:t>
      </w:r>
      <w:r w:rsidRPr="00BD33ED">
        <w:rPr>
          <w:rFonts w:ascii="Times New Roman" w:hAnsi="Times New Roman" w:cs="Times New Roman"/>
          <w:i/>
          <w:u w:val="single"/>
        </w:rPr>
        <w:t>.</w:t>
      </w:r>
    </w:p>
    <w:p w:rsidR="002F1B3A" w:rsidRPr="00F442EA" w:rsidRDefault="002F1B3A" w:rsidP="00BD33ED">
      <w:pPr>
        <w:pStyle w:val="a3"/>
        <w:autoSpaceDE w:val="0"/>
        <w:autoSpaceDN w:val="0"/>
        <w:jc w:val="both"/>
        <w:rPr>
          <w:sz w:val="22"/>
          <w:szCs w:val="22"/>
          <w:lang w:val="ru-RU"/>
        </w:rPr>
      </w:pPr>
      <w:r w:rsidRPr="00F442EA">
        <w:rPr>
          <w:sz w:val="22"/>
          <w:szCs w:val="22"/>
          <w:lang w:val="ru-RU"/>
        </w:rPr>
        <w:t xml:space="preserve">Методы исследования </w:t>
      </w:r>
      <w:proofErr w:type="spellStart"/>
      <w:r w:rsidRPr="00F442EA">
        <w:rPr>
          <w:sz w:val="22"/>
          <w:szCs w:val="22"/>
          <w:lang w:val="ru-RU"/>
        </w:rPr>
        <w:t>посттрансляционных</w:t>
      </w:r>
      <w:proofErr w:type="spellEnd"/>
      <w:r w:rsidRPr="00F442EA">
        <w:rPr>
          <w:sz w:val="22"/>
          <w:szCs w:val="22"/>
          <w:lang w:val="ru-RU"/>
        </w:rPr>
        <w:t xml:space="preserve"> модификаций аминокислотных остатков в молекулах белков (</w:t>
      </w:r>
      <w:proofErr w:type="spellStart"/>
      <w:r w:rsidRPr="00F442EA">
        <w:rPr>
          <w:sz w:val="22"/>
          <w:szCs w:val="22"/>
          <w:lang w:val="ru-RU"/>
        </w:rPr>
        <w:t>фосфорилирование</w:t>
      </w:r>
      <w:proofErr w:type="spellEnd"/>
      <w:r w:rsidRPr="00F442EA">
        <w:rPr>
          <w:sz w:val="22"/>
          <w:szCs w:val="22"/>
          <w:lang w:val="ru-RU"/>
        </w:rPr>
        <w:t xml:space="preserve">, </w:t>
      </w:r>
      <w:proofErr w:type="spellStart"/>
      <w:r w:rsidRPr="00F442EA">
        <w:rPr>
          <w:sz w:val="22"/>
          <w:szCs w:val="22"/>
          <w:lang w:val="ru-RU"/>
        </w:rPr>
        <w:t>гликозилирование</w:t>
      </w:r>
      <w:proofErr w:type="spellEnd"/>
      <w:r w:rsidRPr="00F442EA">
        <w:rPr>
          <w:sz w:val="22"/>
          <w:szCs w:val="22"/>
          <w:lang w:val="ru-RU"/>
        </w:rPr>
        <w:t xml:space="preserve">, </w:t>
      </w:r>
      <w:proofErr w:type="spellStart"/>
      <w:r w:rsidRPr="00F442EA">
        <w:rPr>
          <w:sz w:val="22"/>
          <w:szCs w:val="22"/>
          <w:lang w:val="ru-RU"/>
        </w:rPr>
        <w:t>гидроксилирование</w:t>
      </w:r>
      <w:proofErr w:type="spellEnd"/>
      <w:r w:rsidRPr="00F442EA">
        <w:rPr>
          <w:sz w:val="22"/>
          <w:szCs w:val="22"/>
          <w:lang w:val="ru-RU"/>
        </w:rPr>
        <w:t xml:space="preserve">, </w:t>
      </w:r>
      <w:proofErr w:type="spellStart"/>
      <w:r w:rsidR="00BD33ED" w:rsidRPr="00F442EA">
        <w:rPr>
          <w:sz w:val="22"/>
          <w:szCs w:val="22"/>
          <w:lang w:val="ru-RU"/>
        </w:rPr>
        <w:t>сумаилирование</w:t>
      </w:r>
      <w:proofErr w:type="spellEnd"/>
      <w:r w:rsidR="00BD33ED" w:rsidRPr="00F442EA">
        <w:rPr>
          <w:sz w:val="22"/>
          <w:szCs w:val="22"/>
          <w:lang w:val="ru-RU"/>
        </w:rPr>
        <w:t xml:space="preserve">, и др.). </w:t>
      </w:r>
      <w:r w:rsidRPr="00F442EA">
        <w:rPr>
          <w:sz w:val="22"/>
          <w:szCs w:val="22"/>
          <w:lang w:val="ru-RU"/>
        </w:rPr>
        <w:t xml:space="preserve">Реакции на чужеродные антигены, механизмы этих реакций, их проявление, течение в норме и при патологии. Методы исследования, основанные на этих реакциях. Иммуноферментный анализ. Получение антител с требуемой специфичностью. Пришивание фермента к антителам. Варианты методик ИФА. </w:t>
      </w:r>
    </w:p>
    <w:p w:rsidR="0070370D" w:rsidRPr="00BD33ED" w:rsidRDefault="0070370D" w:rsidP="00BD33ED">
      <w:pPr>
        <w:pStyle w:val="a3"/>
        <w:autoSpaceDE w:val="0"/>
        <w:autoSpaceDN w:val="0"/>
        <w:jc w:val="both"/>
        <w:rPr>
          <w:sz w:val="22"/>
          <w:szCs w:val="22"/>
          <w:u w:val="single"/>
          <w:lang w:val="ru-RU"/>
        </w:rPr>
      </w:pPr>
    </w:p>
    <w:p w:rsidR="00BD33ED" w:rsidRPr="00BD33ED" w:rsidRDefault="00BD33ED" w:rsidP="00BD33ED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u w:val="single"/>
          <w:lang w:val="kk-KZ"/>
        </w:rPr>
      </w:pPr>
      <w:r w:rsidRPr="00BD33ED">
        <w:rPr>
          <w:rFonts w:ascii="Times New Roman" w:hAnsi="Times New Roman" w:cs="Times New Roman"/>
          <w:i/>
          <w:u w:val="single"/>
          <w:lang w:val="kk-KZ"/>
        </w:rPr>
        <w:t xml:space="preserve">Лекция </w:t>
      </w:r>
      <w:r w:rsidRPr="00BD33ED">
        <w:rPr>
          <w:rFonts w:ascii="Times New Roman" w:hAnsi="Times New Roman" w:cs="Times New Roman"/>
          <w:i/>
          <w:u w:val="single"/>
          <w:lang w:val="kk-KZ"/>
        </w:rPr>
        <w:t>8</w:t>
      </w:r>
      <w:r w:rsidRPr="00BD33ED">
        <w:rPr>
          <w:rFonts w:ascii="Times New Roman" w:hAnsi="Times New Roman" w:cs="Times New Roman"/>
          <w:i/>
          <w:u w:val="single"/>
        </w:rPr>
        <w:t>.</w:t>
      </w:r>
    </w:p>
    <w:p w:rsidR="002F1B3A" w:rsidRPr="00F442EA" w:rsidRDefault="002F1B3A" w:rsidP="00BD33ED">
      <w:pPr>
        <w:pStyle w:val="a3"/>
        <w:autoSpaceDE w:val="0"/>
        <w:autoSpaceDN w:val="0"/>
        <w:jc w:val="both"/>
        <w:rPr>
          <w:sz w:val="22"/>
          <w:szCs w:val="22"/>
          <w:lang w:val="ru-RU"/>
        </w:rPr>
      </w:pPr>
      <w:r w:rsidRPr="00F442EA">
        <w:rPr>
          <w:sz w:val="22"/>
          <w:szCs w:val="22"/>
          <w:lang w:val="ru-RU"/>
        </w:rPr>
        <w:t xml:space="preserve">Методы исследования </w:t>
      </w:r>
      <w:proofErr w:type="gramStart"/>
      <w:r w:rsidRPr="00F442EA">
        <w:rPr>
          <w:sz w:val="22"/>
          <w:szCs w:val="22"/>
          <w:lang w:val="ru-RU"/>
        </w:rPr>
        <w:t>ДНК-белковых</w:t>
      </w:r>
      <w:proofErr w:type="gramEnd"/>
      <w:r w:rsidRPr="00F442EA">
        <w:rPr>
          <w:sz w:val="22"/>
          <w:szCs w:val="22"/>
          <w:lang w:val="ru-RU"/>
        </w:rPr>
        <w:t xml:space="preserve"> взаимодействий. Методы </w:t>
      </w:r>
      <w:proofErr w:type="spellStart"/>
      <w:r w:rsidRPr="00F442EA">
        <w:rPr>
          <w:sz w:val="22"/>
          <w:szCs w:val="22"/>
          <w:lang w:val="ru-RU"/>
        </w:rPr>
        <w:t>футпринтинга</w:t>
      </w:r>
      <w:proofErr w:type="spellEnd"/>
      <w:r w:rsidRPr="00F442EA">
        <w:rPr>
          <w:sz w:val="22"/>
          <w:szCs w:val="22"/>
          <w:lang w:val="ru-RU"/>
        </w:rPr>
        <w:t xml:space="preserve">. Методы исследования </w:t>
      </w:r>
      <w:proofErr w:type="gramStart"/>
      <w:r w:rsidRPr="00F442EA">
        <w:rPr>
          <w:sz w:val="22"/>
          <w:szCs w:val="22"/>
          <w:lang w:val="ru-RU"/>
        </w:rPr>
        <w:t>белок-белковых</w:t>
      </w:r>
      <w:proofErr w:type="gramEnd"/>
      <w:r w:rsidRPr="00F442EA">
        <w:rPr>
          <w:sz w:val="22"/>
          <w:szCs w:val="22"/>
          <w:lang w:val="ru-RU"/>
        </w:rPr>
        <w:t xml:space="preserve"> взаимодействий. Вестерн-</w:t>
      </w:r>
      <w:proofErr w:type="spellStart"/>
      <w:r w:rsidRPr="00F442EA">
        <w:rPr>
          <w:sz w:val="22"/>
          <w:szCs w:val="22"/>
          <w:lang w:val="ru-RU"/>
        </w:rPr>
        <w:t>блоттинг</w:t>
      </w:r>
      <w:proofErr w:type="spellEnd"/>
      <w:r w:rsidRPr="00F442EA">
        <w:rPr>
          <w:sz w:val="22"/>
          <w:szCs w:val="22"/>
          <w:lang w:val="ru-RU"/>
        </w:rPr>
        <w:t xml:space="preserve">. </w:t>
      </w:r>
      <w:proofErr w:type="spellStart"/>
      <w:r w:rsidRPr="00F442EA">
        <w:rPr>
          <w:sz w:val="22"/>
          <w:szCs w:val="22"/>
          <w:lang w:val="ru-RU"/>
        </w:rPr>
        <w:t>Коиммунопреципитация</w:t>
      </w:r>
      <w:proofErr w:type="spellEnd"/>
      <w:r w:rsidRPr="00F442EA">
        <w:rPr>
          <w:sz w:val="22"/>
          <w:szCs w:val="22"/>
          <w:lang w:val="ru-RU"/>
        </w:rPr>
        <w:t xml:space="preserve">. </w:t>
      </w:r>
      <w:r w:rsidR="00BD33ED" w:rsidRPr="00F442EA">
        <w:rPr>
          <w:sz w:val="22"/>
          <w:szCs w:val="22"/>
          <w:lang w:val="ru-RU"/>
        </w:rPr>
        <w:t xml:space="preserve">Дрожжевая </w:t>
      </w:r>
      <w:proofErr w:type="spellStart"/>
      <w:r w:rsidR="00BD33ED" w:rsidRPr="00F442EA">
        <w:rPr>
          <w:sz w:val="22"/>
          <w:szCs w:val="22"/>
          <w:lang w:val="ru-RU"/>
        </w:rPr>
        <w:t>двугибридная</w:t>
      </w:r>
      <w:proofErr w:type="spellEnd"/>
      <w:r w:rsidR="00BD33ED" w:rsidRPr="00F442EA">
        <w:rPr>
          <w:sz w:val="22"/>
          <w:szCs w:val="22"/>
          <w:lang w:val="ru-RU"/>
        </w:rPr>
        <w:t xml:space="preserve"> система. </w:t>
      </w:r>
      <w:r w:rsidRPr="00F442EA">
        <w:rPr>
          <w:sz w:val="22"/>
          <w:szCs w:val="22"/>
          <w:lang w:val="ru-RU"/>
        </w:rPr>
        <w:t xml:space="preserve">Микроскопические методы изучения живой клетки. Флуоресцентная микроскопия. Источники света. Флуоресцентные фильтры. Детекторы. Конфокальный микроскоп. Цифровое изображение. Обработка и анализ изображения. </w:t>
      </w:r>
    </w:p>
    <w:p w:rsidR="0070370D" w:rsidRPr="00BD33ED" w:rsidRDefault="0070370D" w:rsidP="00BD33ED">
      <w:pPr>
        <w:pStyle w:val="a3"/>
        <w:autoSpaceDE w:val="0"/>
        <w:autoSpaceDN w:val="0"/>
        <w:jc w:val="both"/>
        <w:rPr>
          <w:sz w:val="22"/>
          <w:szCs w:val="22"/>
          <w:u w:val="single"/>
          <w:lang w:val="ru-RU"/>
        </w:rPr>
      </w:pPr>
    </w:p>
    <w:p w:rsidR="00BD33ED" w:rsidRPr="00BD33ED" w:rsidRDefault="00BD33ED" w:rsidP="00BD33ED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u w:val="single"/>
          <w:lang w:val="kk-KZ"/>
        </w:rPr>
      </w:pPr>
      <w:r w:rsidRPr="00BD33ED">
        <w:rPr>
          <w:rFonts w:ascii="Times New Roman" w:hAnsi="Times New Roman" w:cs="Times New Roman"/>
          <w:i/>
          <w:u w:val="single"/>
          <w:lang w:val="kk-KZ"/>
        </w:rPr>
        <w:t>Лекция 9</w:t>
      </w:r>
      <w:r w:rsidRPr="00BD33ED">
        <w:rPr>
          <w:rFonts w:ascii="Times New Roman" w:hAnsi="Times New Roman" w:cs="Times New Roman"/>
          <w:i/>
          <w:u w:val="single"/>
        </w:rPr>
        <w:t>.</w:t>
      </w:r>
    </w:p>
    <w:p w:rsidR="002F1B3A" w:rsidRPr="00F442EA" w:rsidRDefault="002F1B3A" w:rsidP="00BD33ED">
      <w:pPr>
        <w:pStyle w:val="a3"/>
        <w:autoSpaceDE w:val="0"/>
        <w:autoSpaceDN w:val="0"/>
        <w:jc w:val="both"/>
        <w:rPr>
          <w:sz w:val="22"/>
          <w:szCs w:val="22"/>
          <w:lang w:val="ru-RU"/>
        </w:rPr>
      </w:pPr>
      <w:r w:rsidRPr="00F442EA">
        <w:rPr>
          <w:sz w:val="22"/>
          <w:szCs w:val="22"/>
          <w:lang w:val="ru-RU"/>
        </w:rPr>
        <w:t>Технология микрочипов. Принципы организации. ДНК-</w:t>
      </w:r>
      <w:r w:rsidR="00BD33ED" w:rsidRPr="00F442EA">
        <w:rPr>
          <w:sz w:val="22"/>
          <w:szCs w:val="22"/>
          <w:lang w:val="ru-RU"/>
        </w:rPr>
        <w:t xml:space="preserve">микрочипы, белковые микрочипы.  </w:t>
      </w:r>
      <w:r w:rsidRPr="00F442EA">
        <w:rPr>
          <w:sz w:val="22"/>
          <w:szCs w:val="22"/>
          <w:lang w:val="ru-RU"/>
        </w:rPr>
        <w:t xml:space="preserve">Современные методы </w:t>
      </w:r>
      <w:proofErr w:type="spellStart"/>
      <w:r w:rsidRPr="00F442EA">
        <w:rPr>
          <w:sz w:val="22"/>
          <w:szCs w:val="22"/>
          <w:lang w:val="ru-RU"/>
        </w:rPr>
        <w:t>геномики</w:t>
      </w:r>
      <w:proofErr w:type="spellEnd"/>
      <w:r w:rsidRPr="00F442EA">
        <w:rPr>
          <w:sz w:val="22"/>
          <w:szCs w:val="22"/>
          <w:lang w:val="ru-RU"/>
        </w:rPr>
        <w:t xml:space="preserve">: </w:t>
      </w:r>
      <w:proofErr w:type="spellStart"/>
      <w:r w:rsidRPr="00F442EA">
        <w:rPr>
          <w:sz w:val="22"/>
          <w:szCs w:val="22"/>
          <w:lang w:val="ru-RU"/>
        </w:rPr>
        <w:t>иммунопреципитация</w:t>
      </w:r>
      <w:proofErr w:type="spellEnd"/>
      <w:r w:rsidRPr="00F442EA">
        <w:rPr>
          <w:sz w:val="22"/>
          <w:szCs w:val="22"/>
          <w:lang w:val="ru-RU"/>
        </w:rPr>
        <w:t xml:space="preserve"> хроматина (X-</w:t>
      </w:r>
      <w:proofErr w:type="spellStart"/>
      <w:r w:rsidRPr="00F442EA">
        <w:rPr>
          <w:sz w:val="22"/>
          <w:szCs w:val="22"/>
          <w:lang w:val="ru-RU"/>
        </w:rPr>
        <w:t>ChIP</w:t>
      </w:r>
      <w:proofErr w:type="spellEnd"/>
      <w:r w:rsidRPr="00F442EA">
        <w:rPr>
          <w:sz w:val="22"/>
          <w:szCs w:val="22"/>
          <w:lang w:val="ru-RU"/>
        </w:rPr>
        <w:t xml:space="preserve">), </w:t>
      </w:r>
      <w:proofErr w:type="spellStart"/>
      <w:r w:rsidRPr="00F442EA">
        <w:rPr>
          <w:sz w:val="22"/>
          <w:szCs w:val="22"/>
          <w:lang w:val="ru-RU"/>
        </w:rPr>
        <w:t>DamID</w:t>
      </w:r>
      <w:proofErr w:type="spellEnd"/>
      <w:r w:rsidRPr="00F442EA">
        <w:rPr>
          <w:sz w:val="22"/>
          <w:szCs w:val="22"/>
          <w:lang w:val="ru-RU"/>
        </w:rPr>
        <w:t xml:space="preserve">, </w:t>
      </w:r>
      <w:r w:rsidRPr="00F442EA">
        <w:rPr>
          <w:sz w:val="22"/>
          <w:szCs w:val="22"/>
        </w:rPr>
        <w:t>chromosome</w:t>
      </w:r>
      <w:r w:rsidRPr="00F442EA">
        <w:rPr>
          <w:sz w:val="22"/>
          <w:szCs w:val="22"/>
          <w:lang w:val="ru-RU"/>
        </w:rPr>
        <w:t xml:space="preserve"> </w:t>
      </w:r>
      <w:r w:rsidRPr="00F442EA">
        <w:rPr>
          <w:sz w:val="22"/>
          <w:szCs w:val="22"/>
        </w:rPr>
        <w:t>conformation</w:t>
      </w:r>
      <w:r w:rsidRPr="00F442EA">
        <w:rPr>
          <w:sz w:val="22"/>
          <w:szCs w:val="22"/>
          <w:lang w:val="ru-RU"/>
        </w:rPr>
        <w:t xml:space="preserve"> </w:t>
      </w:r>
      <w:r w:rsidRPr="00F442EA">
        <w:rPr>
          <w:sz w:val="22"/>
          <w:szCs w:val="22"/>
        </w:rPr>
        <w:t>capture</w:t>
      </w:r>
      <w:r w:rsidRPr="00F442EA">
        <w:rPr>
          <w:sz w:val="22"/>
          <w:szCs w:val="22"/>
          <w:lang w:val="ru-RU"/>
        </w:rPr>
        <w:t xml:space="preserve"> (3</w:t>
      </w:r>
      <w:r w:rsidRPr="00F442EA">
        <w:rPr>
          <w:sz w:val="22"/>
          <w:szCs w:val="22"/>
        </w:rPr>
        <w:t>C</w:t>
      </w:r>
      <w:r w:rsidRPr="00F442EA">
        <w:rPr>
          <w:sz w:val="22"/>
          <w:szCs w:val="22"/>
          <w:lang w:val="ru-RU"/>
        </w:rPr>
        <w:t xml:space="preserve">, </w:t>
      </w:r>
      <w:r w:rsidRPr="00F442EA">
        <w:rPr>
          <w:sz w:val="22"/>
          <w:szCs w:val="22"/>
        </w:rPr>
        <w:t>Hi</w:t>
      </w:r>
      <w:r w:rsidRPr="00F442EA">
        <w:rPr>
          <w:sz w:val="22"/>
          <w:szCs w:val="22"/>
          <w:lang w:val="ru-RU"/>
        </w:rPr>
        <w:t>-</w:t>
      </w:r>
      <w:r w:rsidRPr="00F442EA">
        <w:rPr>
          <w:sz w:val="22"/>
          <w:szCs w:val="22"/>
        </w:rPr>
        <w:t>C</w:t>
      </w:r>
      <w:r w:rsidRPr="00F442EA">
        <w:rPr>
          <w:sz w:val="22"/>
          <w:szCs w:val="22"/>
          <w:lang w:val="ru-RU"/>
        </w:rPr>
        <w:t xml:space="preserve">), </w:t>
      </w:r>
      <w:r w:rsidRPr="00F442EA">
        <w:rPr>
          <w:sz w:val="22"/>
          <w:szCs w:val="22"/>
        </w:rPr>
        <w:t>RIP</w:t>
      </w:r>
      <w:r w:rsidRPr="00F442EA">
        <w:rPr>
          <w:sz w:val="22"/>
          <w:szCs w:val="22"/>
          <w:lang w:val="ru-RU"/>
        </w:rPr>
        <w:t xml:space="preserve">, </w:t>
      </w:r>
      <w:r w:rsidRPr="00F442EA">
        <w:rPr>
          <w:sz w:val="22"/>
          <w:szCs w:val="22"/>
        </w:rPr>
        <w:t>CLIP</w:t>
      </w:r>
      <w:r w:rsidRPr="00F442EA">
        <w:rPr>
          <w:sz w:val="22"/>
          <w:szCs w:val="22"/>
          <w:lang w:val="ru-RU"/>
        </w:rPr>
        <w:t xml:space="preserve">, </w:t>
      </w:r>
      <w:proofErr w:type="spellStart"/>
      <w:r w:rsidRPr="00F442EA">
        <w:rPr>
          <w:sz w:val="22"/>
          <w:szCs w:val="22"/>
        </w:rPr>
        <w:t>ChIA</w:t>
      </w:r>
      <w:proofErr w:type="spellEnd"/>
      <w:r w:rsidRPr="00F442EA">
        <w:rPr>
          <w:sz w:val="22"/>
          <w:szCs w:val="22"/>
          <w:lang w:val="ru-RU"/>
        </w:rPr>
        <w:t>-</w:t>
      </w:r>
      <w:r w:rsidRPr="00F442EA">
        <w:rPr>
          <w:sz w:val="22"/>
          <w:szCs w:val="22"/>
        </w:rPr>
        <w:t>PET</w:t>
      </w:r>
      <w:r w:rsidRPr="00F442EA">
        <w:rPr>
          <w:sz w:val="22"/>
          <w:szCs w:val="22"/>
          <w:lang w:val="ru-RU"/>
        </w:rPr>
        <w:t xml:space="preserve">, анализ в единичных </w:t>
      </w:r>
      <w:r w:rsidR="00BD33ED" w:rsidRPr="00F442EA">
        <w:rPr>
          <w:sz w:val="22"/>
          <w:szCs w:val="22"/>
          <w:lang w:val="ru-RU"/>
        </w:rPr>
        <w:t xml:space="preserve">клетках.  </w:t>
      </w:r>
      <w:r w:rsidRPr="00F442EA">
        <w:rPr>
          <w:sz w:val="22"/>
          <w:szCs w:val="22"/>
          <w:lang w:val="ru-RU"/>
        </w:rPr>
        <w:t>Современные методы массированного определения нуклеотидной последовательности ДНК (</w:t>
      </w:r>
      <w:proofErr w:type="spellStart"/>
      <w:r w:rsidRPr="00F442EA">
        <w:rPr>
          <w:sz w:val="22"/>
          <w:szCs w:val="22"/>
          <w:lang w:val="ru-RU"/>
        </w:rPr>
        <w:t>NextGenerationSequencing</w:t>
      </w:r>
      <w:proofErr w:type="spellEnd"/>
      <w:r w:rsidRPr="00F442EA">
        <w:rPr>
          <w:sz w:val="22"/>
          <w:szCs w:val="22"/>
          <w:lang w:val="ru-RU"/>
        </w:rPr>
        <w:t xml:space="preserve">): преимущества и недостатки разных технологических платформ. </w:t>
      </w:r>
    </w:p>
    <w:p w:rsidR="00F442EA" w:rsidRPr="00BD33ED" w:rsidRDefault="00F442EA" w:rsidP="00BD33ED">
      <w:pPr>
        <w:pStyle w:val="a3"/>
        <w:autoSpaceDE w:val="0"/>
        <w:autoSpaceDN w:val="0"/>
        <w:jc w:val="both"/>
        <w:rPr>
          <w:sz w:val="22"/>
          <w:szCs w:val="22"/>
          <w:u w:val="single"/>
          <w:lang w:val="ru-RU"/>
        </w:rPr>
      </w:pPr>
    </w:p>
    <w:p w:rsidR="00BD33ED" w:rsidRPr="00BD33ED" w:rsidRDefault="00BD33ED" w:rsidP="00BD33ED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u w:val="single"/>
          <w:lang w:val="kk-KZ"/>
        </w:rPr>
      </w:pPr>
      <w:r w:rsidRPr="00BD33ED">
        <w:rPr>
          <w:rFonts w:ascii="Times New Roman" w:hAnsi="Times New Roman" w:cs="Times New Roman"/>
          <w:i/>
          <w:u w:val="single"/>
          <w:lang w:val="kk-KZ"/>
        </w:rPr>
        <w:t>Лекция 1</w:t>
      </w:r>
      <w:r w:rsidRPr="00BD33ED">
        <w:rPr>
          <w:rFonts w:ascii="Times New Roman" w:hAnsi="Times New Roman" w:cs="Times New Roman"/>
          <w:i/>
          <w:u w:val="single"/>
          <w:lang w:val="kk-KZ"/>
        </w:rPr>
        <w:t>0</w:t>
      </w:r>
      <w:r w:rsidRPr="00BD33ED">
        <w:rPr>
          <w:rFonts w:ascii="Times New Roman" w:hAnsi="Times New Roman" w:cs="Times New Roman"/>
          <w:i/>
          <w:u w:val="single"/>
        </w:rPr>
        <w:t>.</w:t>
      </w:r>
    </w:p>
    <w:p w:rsidR="002F1B3A" w:rsidRPr="00F442EA" w:rsidRDefault="002F1B3A" w:rsidP="00BD33ED">
      <w:pPr>
        <w:pStyle w:val="a3"/>
        <w:autoSpaceDE w:val="0"/>
        <w:autoSpaceDN w:val="0"/>
        <w:jc w:val="both"/>
        <w:rPr>
          <w:sz w:val="22"/>
          <w:szCs w:val="22"/>
          <w:lang w:val="ru-RU"/>
        </w:rPr>
      </w:pPr>
      <w:r w:rsidRPr="00F442EA">
        <w:rPr>
          <w:sz w:val="22"/>
          <w:szCs w:val="22"/>
          <w:lang w:val="ru-RU"/>
        </w:rPr>
        <w:t xml:space="preserve">Современные методы </w:t>
      </w:r>
      <w:proofErr w:type="spellStart"/>
      <w:r w:rsidRPr="00F442EA">
        <w:rPr>
          <w:sz w:val="22"/>
          <w:szCs w:val="22"/>
          <w:lang w:val="ru-RU"/>
        </w:rPr>
        <w:t>протеомики</w:t>
      </w:r>
      <w:proofErr w:type="spellEnd"/>
      <w:r w:rsidRPr="00F442EA">
        <w:rPr>
          <w:sz w:val="22"/>
          <w:szCs w:val="22"/>
          <w:lang w:val="ru-RU"/>
        </w:rPr>
        <w:t>. Хроматография, двумерный электрофорез. Методы масс</w:t>
      </w:r>
      <w:r w:rsidRPr="00F442EA">
        <w:rPr>
          <w:sz w:val="22"/>
          <w:szCs w:val="22"/>
          <w:lang w:val="ru-RU"/>
        </w:rPr>
        <w:t>спектрометрии.</w:t>
      </w:r>
    </w:p>
    <w:p w:rsidR="00F442EA" w:rsidRPr="00BD33ED" w:rsidRDefault="00F442EA" w:rsidP="00BD33ED">
      <w:pPr>
        <w:pStyle w:val="a3"/>
        <w:autoSpaceDE w:val="0"/>
        <w:autoSpaceDN w:val="0"/>
        <w:jc w:val="both"/>
        <w:rPr>
          <w:sz w:val="22"/>
          <w:szCs w:val="22"/>
          <w:u w:val="single"/>
          <w:lang w:val="ru-RU"/>
        </w:rPr>
      </w:pPr>
    </w:p>
    <w:p w:rsidR="00BD33ED" w:rsidRPr="00BD33ED" w:rsidRDefault="00BD33ED" w:rsidP="00BD33ED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u w:val="single"/>
          <w:lang w:val="kk-KZ"/>
        </w:rPr>
      </w:pPr>
      <w:r w:rsidRPr="00BD33ED">
        <w:rPr>
          <w:rFonts w:ascii="Times New Roman" w:hAnsi="Times New Roman" w:cs="Times New Roman"/>
          <w:i/>
          <w:u w:val="single"/>
          <w:lang w:val="kk-KZ"/>
        </w:rPr>
        <w:t>Лекция 1</w:t>
      </w:r>
      <w:r w:rsidRPr="00BD33ED">
        <w:rPr>
          <w:rFonts w:ascii="Times New Roman" w:hAnsi="Times New Roman" w:cs="Times New Roman"/>
          <w:i/>
          <w:u w:val="single"/>
          <w:lang w:val="kk-KZ"/>
        </w:rPr>
        <w:t>1</w:t>
      </w:r>
      <w:r w:rsidRPr="00BD33ED">
        <w:rPr>
          <w:rFonts w:ascii="Times New Roman" w:hAnsi="Times New Roman" w:cs="Times New Roman"/>
          <w:i/>
          <w:u w:val="single"/>
        </w:rPr>
        <w:t>.</w:t>
      </w:r>
    </w:p>
    <w:p w:rsidR="00BD33ED" w:rsidRDefault="00BD33ED" w:rsidP="00BD33ED">
      <w:pPr>
        <w:pStyle w:val="a3"/>
        <w:autoSpaceDE w:val="0"/>
        <w:autoSpaceDN w:val="0"/>
        <w:jc w:val="both"/>
        <w:rPr>
          <w:sz w:val="22"/>
          <w:szCs w:val="22"/>
          <w:lang w:val="ru-RU"/>
        </w:rPr>
      </w:pPr>
      <w:r w:rsidRPr="00BD33ED">
        <w:rPr>
          <w:bCs/>
          <w:sz w:val="22"/>
          <w:szCs w:val="22"/>
          <w:lang w:val="kk-KZ" w:eastAsia="ar-SA"/>
        </w:rPr>
        <w:t>М</w:t>
      </w:r>
      <w:proofErr w:type="spellStart"/>
      <w:r w:rsidRPr="00BD33ED">
        <w:rPr>
          <w:sz w:val="22"/>
          <w:szCs w:val="22"/>
          <w:lang w:val="ru-RU"/>
        </w:rPr>
        <w:t>етоды</w:t>
      </w:r>
      <w:proofErr w:type="spellEnd"/>
      <w:r w:rsidRPr="00BD33ED">
        <w:rPr>
          <w:sz w:val="22"/>
          <w:szCs w:val="22"/>
          <w:lang w:val="ru-RU"/>
        </w:rPr>
        <w:t xml:space="preserve"> масс-спектрометрии</w:t>
      </w:r>
      <w:r w:rsidRPr="00BD33ED">
        <w:rPr>
          <w:sz w:val="22"/>
          <w:szCs w:val="22"/>
          <w:lang w:val="ru-RU"/>
        </w:rPr>
        <w:t xml:space="preserve">. </w:t>
      </w:r>
      <w:r w:rsidRPr="00BD33ED">
        <w:rPr>
          <w:sz w:val="22"/>
          <w:szCs w:val="22"/>
          <w:lang w:val="ru-RU"/>
        </w:rPr>
        <w:t>Ионизация, масс – анализаторы, детекторы, анализ белковых комплексов</w:t>
      </w:r>
      <w:r w:rsidRPr="00BD33ED">
        <w:rPr>
          <w:sz w:val="22"/>
          <w:szCs w:val="22"/>
          <w:lang w:val="ru-RU"/>
        </w:rPr>
        <w:t>.</w:t>
      </w:r>
    </w:p>
    <w:p w:rsidR="00F442EA" w:rsidRPr="00BD33ED" w:rsidRDefault="00F442EA" w:rsidP="00BD33ED">
      <w:pPr>
        <w:pStyle w:val="a3"/>
        <w:autoSpaceDE w:val="0"/>
        <w:autoSpaceDN w:val="0"/>
        <w:jc w:val="both"/>
        <w:rPr>
          <w:sz w:val="22"/>
          <w:szCs w:val="22"/>
          <w:lang w:val="ru-RU"/>
        </w:rPr>
      </w:pPr>
    </w:p>
    <w:p w:rsidR="00BD33ED" w:rsidRPr="00BD33ED" w:rsidRDefault="00BD33ED" w:rsidP="00BD33ED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u w:val="single"/>
          <w:lang w:val="kk-KZ"/>
        </w:rPr>
      </w:pPr>
      <w:r w:rsidRPr="00BD33ED">
        <w:rPr>
          <w:rFonts w:ascii="Times New Roman" w:hAnsi="Times New Roman" w:cs="Times New Roman"/>
          <w:i/>
          <w:u w:val="single"/>
          <w:lang w:val="kk-KZ"/>
        </w:rPr>
        <w:t>Лекция 1</w:t>
      </w:r>
      <w:r w:rsidRPr="00BD33ED">
        <w:rPr>
          <w:rFonts w:ascii="Times New Roman" w:hAnsi="Times New Roman" w:cs="Times New Roman"/>
          <w:i/>
          <w:u w:val="single"/>
          <w:lang w:val="kk-KZ"/>
        </w:rPr>
        <w:t>2</w:t>
      </w:r>
      <w:r w:rsidRPr="00BD33ED">
        <w:rPr>
          <w:rFonts w:ascii="Times New Roman" w:hAnsi="Times New Roman" w:cs="Times New Roman"/>
          <w:i/>
          <w:u w:val="single"/>
        </w:rPr>
        <w:t>.</w:t>
      </w:r>
    </w:p>
    <w:p w:rsidR="00BD33ED" w:rsidRDefault="00BD33ED" w:rsidP="00BD33ED">
      <w:pPr>
        <w:pStyle w:val="a3"/>
        <w:autoSpaceDE w:val="0"/>
        <w:autoSpaceDN w:val="0"/>
        <w:jc w:val="both"/>
        <w:rPr>
          <w:sz w:val="22"/>
          <w:szCs w:val="22"/>
          <w:lang w:val="ru-RU"/>
        </w:rPr>
      </w:pPr>
      <w:r w:rsidRPr="00BD33ED">
        <w:rPr>
          <w:sz w:val="22"/>
          <w:szCs w:val="22"/>
          <w:lang w:val="ru-RU"/>
        </w:rPr>
        <w:t>Методы электрофореза</w:t>
      </w:r>
      <w:r w:rsidRPr="00BD33ED">
        <w:rPr>
          <w:sz w:val="22"/>
          <w:szCs w:val="22"/>
          <w:lang w:val="ru-RU"/>
        </w:rPr>
        <w:t xml:space="preserve">. </w:t>
      </w:r>
      <w:r w:rsidRPr="00BD33ED">
        <w:rPr>
          <w:sz w:val="22"/>
          <w:szCs w:val="22"/>
          <w:lang w:val="ru-RU"/>
        </w:rPr>
        <w:t xml:space="preserve">Матрица,  электрофорез белков, электрофорез нуклеиновых кислот, </w:t>
      </w:r>
      <w:proofErr w:type="spellStart"/>
      <w:r w:rsidRPr="00BD33ED">
        <w:rPr>
          <w:sz w:val="22"/>
          <w:szCs w:val="22"/>
          <w:lang w:val="ru-RU"/>
        </w:rPr>
        <w:t>каппилярный</w:t>
      </w:r>
      <w:proofErr w:type="spellEnd"/>
      <w:r w:rsidRPr="00BD33ED">
        <w:rPr>
          <w:sz w:val="22"/>
          <w:szCs w:val="22"/>
          <w:lang w:val="ru-RU"/>
        </w:rPr>
        <w:t xml:space="preserve"> электрофорез, электрофорез </w:t>
      </w:r>
      <w:proofErr w:type="gramStart"/>
      <w:r w:rsidRPr="00BD33ED">
        <w:rPr>
          <w:sz w:val="22"/>
          <w:szCs w:val="22"/>
          <w:lang w:val="ru-RU"/>
        </w:rPr>
        <w:t>микрочипах</w:t>
      </w:r>
      <w:proofErr w:type="gramEnd"/>
      <w:r w:rsidRPr="00BD33ED">
        <w:rPr>
          <w:sz w:val="22"/>
          <w:szCs w:val="22"/>
          <w:lang w:val="ru-RU"/>
        </w:rPr>
        <w:t>.</w:t>
      </w:r>
    </w:p>
    <w:p w:rsidR="00F442EA" w:rsidRPr="00BD33ED" w:rsidRDefault="00F442EA" w:rsidP="00BD33ED">
      <w:pPr>
        <w:pStyle w:val="a3"/>
        <w:autoSpaceDE w:val="0"/>
        <w:autoSpaceDN w:val="0"/>
        <w:jc w:val="both"/>
        <w:rPr>
          <w:sz w:val="22"/>
          <w:szCs w:val="22"/>
          <w:lang w:val="ru-RU"/>
        </w:rPr>
      </w:pPr>
    </w:p>
    <w:p w:rsidR="00BD33ED" w:rsidRPr="00BD33ED" w:rsidRDefault="00BD33ED" w:rsidP="00BD33ED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u w:val="single"/>
        </w:rPr>
      </w:pPr>
      <w:r w:rsidRPr="00BD33ED">
        <w:rPr>
          <w:rFonts w:ascii="Times New Roman" w:hAnsi="Times New Roman" w:cs="Times New Roman"/>
          <w:i/>
          <w:u w:val="single"/>
          <w:lang w:val="kk-KZ"/>
        </w:rPr>
        <w:t>Лекция 1</w:t>
      </w:r>
      <w:r w:rsidRPr="00BD33ED">
        <w:rPr>
          <w:rFonts w:ascii="Times New Roman" w:hAnsi="Times New Roman" w:cs="Times New Roman"/>
          <w:i/>
          <w:u w:val="single"/>
          <w:lang w:val="kk-KZ"/>
        </w:rPr>
        <w:t>3</w:t>
      </w:r>
      <w:r w:rsidRPr="00BD33ED">
        <w:rPr>
          <w:rFonts w:ascii="Times New Roman" w:hAnsi="Times New Roman" w:cs="Times New Roman"/>
          <w:i/>
          <w:u w:val="single"/>
        </w:rPr>
        <w:t>.</w:t>
      </w:r>
    </w:p>
    <w:p w:rsidR="00BD33ED" w:rsidRDefault="00BD33ED" w:rsidP="00BD33ED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>Методы масс-спектрометрии</w:t>
      </w:r>
      <w:r w:rsidRPr="00BD33ED">
        <w:rPr>
          <w:rFonts w:ascii="Times New Roman" w:hAnsi="Times New Roman" w:cs="Times New Roman"/>
        </w:rPr>
        <w:t xml:space="preserve">. </w:t>
      </w:r>
      <w:r w:rsidRPr="00BD33ED">
        <w:rPr>
          <w:rFonts w:ascii="Times New Roman" w:hAnsi="Times New Roman" w:cs="Times New Roman"/>
        </w:rPr>
        <w:t xml:space="preserve">Ионизация, </w:t>
      </w:r>
      <w:proofErr w:type="gramStart"/>
      <w:r w:rsidRPr="00BD33ED">
        <w:rPr>
          <w:rFonts w:ascii="Times New Roman" w:hAnsi="Times New Roman" w:cs="Times New Roman"/>
        </w:rPr>
        <w:t>масс-анализаторы</w:t>
      </w:r>
      <w:proofErr w:type="gramEnd"/>
      <w:r w:rsidRPr="00BD33ED">
        <w:rPr>
          <w:rFonts w:ascii="Times New Roman" w:hAnsi="Times New Roman" w:cs="Times New Roman"/>
        </w:rPr>
        <w:t>, детекторы, анализ белковых комплексов.</w:t>
      </w:r>
    </w:p>
    <w:p w:rsidR="00F442EA" w:rsidRPr="00BD33ED" w:rsidRDefault="00F442EA" w:rsidP="00BD33ED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lang w:val="kk-KZ"/>
        </w:rPr>
      </w:pPr>
    </w:p>
    <w:p w:rsidR="00BD33ED" w:rsidRPr="00BD33ED" w:rsidRDefault="00BD33ED" w:rsidP="00BD33ED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u w:val="single"/>
        </w:rPr>
      </w:pPr>
      <w:r w:rsidRPr="00BD33ED">
        <w:rPr>
          <w:rFonts w:ascii="Times New Roman" w:hAnsi="Times New Roman" w:cs="Times New Roman"/>
          <w:i/>
          <w:u w:val="single"/>
          <w:lang w:val="kk-KZ"/>
        </w:rPr>
        <w:t>Лекция 1</w:t>
      </w:r>
      <w:r w:rsidRPr="00BD33ED">
        <w:rPr>
          <w:rFonts w:ascii="Times New Roman" w:hAnsi="Times New Roman" w:cs="Times New Roman"/>
          <w:i/>
          <w:u w:val="single"/>
          <w:lang w:val="kk-KZ"/>
        </w:rPr>
        <w:t>4</w:t>
      </w:r>
      <w:r w:rsidRPr="00BD33ED">
        <w:rPr>
          <w:rFonts w:ascii="Times New Roman" w:hAnsi="Times New Roman" w:cs="Times New Roman"/>
          <w:i/>
          <w:u w:val="single"/>
        </w:rPr>
        <w:t>.</w:t>
      </w:r>
    </w:p>
    <w:p w:rsidR="00BD33ED" w:rsidRDefault="00BD33ED" w:rsidP="00BD33ED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lang w:val="kk-KZ" w:eastAsia="ar-SA"/>
        </w:rPr>
      </w:pPr>
      <w:r w:rsidRPr="00BD33ED">
        <w:rPr>
          <w:rFonts w:ascii="Times New Roman" w:hAnsi="Times New Roman" w:cs="Times New Roman"/>
        </w:rPr>
        <w:t xml:space="preserve">Синтетические  </w:t>
      </w:r>
      <w:proofErr w:type="spellStart"/>
      <w:r w:rsidRPr="00BD33ED">
        <w:rPr>
          <w:rFonts w:ascii="Times New Roman" w:hAnsi="Times New Roman" w:cs="Times New Roman"/>
        </w:rPr>
        <w:t>олигонуклеотиды</w:t>
      </w:r>
      <w:proofErr w:type="spellEnd"/>
      <w:r w:rsidRPr="00BD33ED">
        <w:rPr>
          <w:rFonts w:ascii="Times New Roman" w:hAnsi="Times New Roman" w:cs="Times New Roman"/>
        </w:rPr>
        <w:t>. Мутагенез</w:t>
      </w:r>
      <w:r w:rsidRPr="00BD33ED">
        <w:rPr>
          <w:rFonts w:ascii="Times New Roman" w:hAnsi="Times New Roman" w:cs="Times New Roman"/>
        </w:rPr>
        <w:t xml:space="preserve">. </w:t>
      </w:r>
      <w:r w:rsidRPr="00BD33ED">
        <w:rPr>
          <w:rFonts w:ascii="Times New Roman" w:hAnsi="Times New Roman" w:cs="Times New Roman"/>
          <w:bCs/>
          <w:lang w:val="kk-KZ" w:eastAsia="ar-SA"/>
        </w:rPr>
        <w:t>Синтез олигонуклеотидов. Аптамеры. Неправильный мутагенез</w:t>
      </w:r>
      <w:r w:rsidR="00F442EA">
        <w:rPr>
          <w:rFonts w:ascii="Times New Roman" w:hAnsi="Times New Roman" w:cs="Times New Roman"/>
          <w:bCs/>
          <w:lang w:val="kk-KZ" w:eastAsia="ar-SA"/>
        </w:rPr>
        <w:t>.</w:t>
      </w:r>
    </w:p>
    <w:p w:rsidR="00F442EA" w:rsidRPr="00BD33ED" w:rsidRDefault="00F442EA" w:rsidP="00BD33ED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lang w:val="kk-KZ"/>
        </w:rPr>
      </w:pPr>
    </w:p>
    <w:p w:rsidR="00BD33ED" w:rsidRPr="00BD33ED" w:rsidRDefault="00BD33ED" w:rsidP="00BD33ED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u w:val="single"/>
          <w:lang w:val="kk-KZ"/>
        </w:rPr>
      </w:pPr>
      <w:r w:rsidRPr="00BD33ED">
        <w:rPr>
          <w:rFonts w:ascii="Times New Roman" w:hAnsi="Times New Roman" w:cs="Times New Roman"/>
          <w:i/>
          <w:u w:val="single"/>
          <w:lang w:val="kk-KZ"/>
        </w:rPr>
        <w:t>Лекция 1</w:t>
      </w:r>
      <w:r w:rsidRPr="00BD33ED">
        <w:rPr>
          <w:rFonts w:ascii="Times New Roman" w:hAnsi="Times New Roman" w:cs="Times New Roman"/>
          <w:i/>
          <w:u w:val="single"/>
          <w:lang w:val="kk-KZ"/>
        </w:rPr>
        <w:t>5</w:t>
      </w:r>
      <w:r w:rsidRPr="00BD33ED">
        <w:rPr>
          <w:rFonts w:ascii="Times New Roman" w:hAnsi="Times New Roman" w:cs="Times New Roman"/>
          <w:i/>
          <w:u w:val="single"/>
        </w:rPr>
        <w:t>.</w:t>
      </w:r>
    </w:p>
    <w:p w:rsidR="00BD33ED" w:rsidRDefault="00BD33ED" w:rsidP="00BD33ED">
      <w:pPr>
        <w:tabs>
          <w:tab w:val="num" w:pos="720"/>
        </w:tabs>
        <w:snapToGrid w:val="0"/>
        <w:spacing w:after="0" w:line="240" w:lineRule="auto"/>
        <w:jc w:val="both"/>
        <w:rPr>
          <w:rFonts w:ascii="Times New Roman" w:hAnsi="Times New Roman" w:cs="Times New Roman"/>
          <w:bCs/>
          <w:lang w:val="kk-KZ" w:eastAsia="ar-SA"/>
        </w:rPr>
      </w:pPr>
      <w:proofErr w:type="spellStart"/>
      <w:r w:rsidRPr="00BD33ED">
        <w:rPr>
          <w:rFonts w:ascii="Times New Roman" w:hAnsi="Times New Roman" w:cs="Times New Roman"/>
          <w:color w:val="000000"/>
        </w:rPr>
        <w:t>Методы</w:t>
      </w:r>
      <w:proofErr w:type="spellEnd"/>
      <w:r w:rsidRPr="00BD33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D33ED">
        <w:rPr>
          <w:rFonts w:ascii="Times New Roman" w:hAnsi="Times New Roman" w:cs="Times New Roman"/>
          <w:color w:val="000000"/>
        </w:rPr>
        <w:t>спектроскопии</w:t>
      </w:r>
      <w:proofErr w:type="spellEnd"/>
      <w:r w:rsidRPr="00BD33ED">
        <w:rPr>
          <w:rFonts w:ascii="Times New Roman" w:hAnsi="Times New Roman" w:cs="Times New Roman"/>
          <w:color w:val="000000"/>
        </w:rPr>
        <w:t xml:space="preserve">. </w:t>
      </w:r>
      <w:r w:rsidRPr="00BD33ED">
        <w:rPr>
          <w:rFonts w:ascii="Times New Roman" w:hAnsi="Times New Roman" w:cs="Times New Roman"/>
          <w:bCs/>
          <w:lang w:val="kk-KZ" w:eastAsia="ar-SA"/>
        </w:rPr>
        <w:t>Спектроскопия</w:t>
      </w:r>
    </w:p>
    <w:p w:rsidR="00F442EA" w:rsidRPr="00BD33ED" w:rsidRDefault="00F442EA" w:rsidP="00BD33ED">
      <w:pPr>
        <w:tabs>
          <w:tab w:val="num" w:pos="720"/>
        </w:tabs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A85EDA" w:rsidRPr="00D02ABA" w:rsidRDefault="00A85EDA" w:rsidP="00BD33E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02ABA">
        <w:rPr>
          <w:rFonts w:ascii="Times New Roman" w:hAnsi="Times New Roman" w:cs="Times New Roman"/>
          <w:b/>
        </w:rPr>
        <w:t>Вопросы для самоконтроля</w:t>
      </w:r>
    </w:p>
    <w:p w:rsidR="002F1B3A" w:rsidRPr="00BD33ED" w:rsidRDefault="002F1B3A" w:rsidP="00BD3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 xml:space="preserve">1. </w:t>
      </w:r>
      <w:proofErr w:type="spellStart"/>
      <w:r w:rsidRPr="00BD33ED">
        <w:rPr>
          <w:rFonts w:ascii="Times New Roman" w:hAnsi="Times New Roman" w:cs="Times New Roman"/>
        </w:rPr>
        <w:t>Рестриктазы</w:t>
      </w:r>
      <w:proofErr w:type="spellEnd"/>
      <w:r w:rsidRPr="00BD33ED">
        <w:rPr>
          <w:rFonts w:ascii="Times New Roman" w:hAnsi="Times New Roman" w:cs="Times New Roman"/>
        </w:rPr>
        <w:t xml:space="preserve"> и </w:t>
      </w:r>
      <w:proofErr w:type="spellStart"/>
      <w:r w:rsidRPr="00BD33ED">
        <w:rPr>
          <w:rFonts w:ascii="Times New Roman" w:hAnsi="Times New Roman" w:cs="Times New Roman"/>
        </w:rPr>
        <w:t>метилазы</w:t>
      </w:r>
      <w:proofErr w:type="spellEnd"/>
      <w:r w:rsidRPr="00BD33ED">
        <w:rPr>
          <w:rFonts w:ascii="Times New Roman" w:hAnsi="Times New Roman" w:cs="Times New Roman"/>
        </w:rPr>
        <w:t xml:space="preserve">. </w:t>
      </w:r>
      <w:proofErr w:type="spellStart"/>
      <w:r w:rsidRPr="00BD33ED">
        <w:rPr>
          <w:rFonts w:ascii="Times New Roman" w:hAnsi="Times New Roman" w:cs="Times New Roman"/>
        </w:rPr>
        <w:t>Рестриктазы</w:t>
      </w:r>
      <w:proofErr w:type="spellEnd"/>
      <w:r w:rsidRPr="00BD33ED">
        <w:rPr>
          <w:rFonts w:ascii="Times New Roman" w:hAnsi="Times New Roman" w:cs="Times New Roman"/>
        </w:rPr>
        <w:t xml:space="preserve"> I, II и III типа. Участки узнавания и расщепления </w:t>
      </w:r>
      <w:proofErr w:type="spellStart"/>
      <w:r w:rsidRPr="00BD33ED">
        <w:rPr>
          <w:rFonts w:ascii="Times New Roman" w:hAnsi="Times New Roman" w:cs="Times New Roman"/>
        </w:rPr>
        <w:t>рестриктаз</w:t>
      </w:r>
      <w:proofErr w:type="spellEnd"/>
      <w:r w:rsidRPr="00BD33ED">
        <w:rPr>
          <w:rFonts w:ascii="Times New Roman" w:hAnsi="Times New Roman" w:cs="Times New Roman"/>
        </w:rPr>
        <w:t xml:space="preserve">. </w:t>
      </w:r>
      <w:proofErr w:type="spellStart"/>
      <w:r w:rsidRPr="00BD33ED">
        <w:rPr>
          <w:rFonts w:ascii="Times New Roman" w:hAnsi="Times New Roman" w:cs="Times New Roman"/>
        </w:rPr>
        <w:t>Изошизомеры</w:t>
      </w:r>
      <w:proofErr w:type="spellEnd"/>
      <w:r w:rsidRPr="00BD33ED">
        <w:rPr>
          <w:rFonts w:ascii="Times New Roman" w:hAnsi="Times New Roman" w:cs="Times New Roman"/>
        </w:rPr>
        <w:t xml:space="preserve">. </w:t>
      </w:r>
    </w:p>
    <w:p w:rsidR="002F1B3A" w:rsidRPr="00BD33ED" w:rsidRDefault="002F1B3A" w:rsidP="00BD3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 xml:space="preserve">2. ДНК </w:t>
      </w:r>
      <w:proofErr w:type="spellStart"/>
      <w:r w:rsidRPr="00BD33ED">
        <w:rPr>
          <w:rFonts w:ascii="Times New Roman" w:hAnsi="Times New Roman" w:cs="Times New Roman"/>
        </w:rPr>
        <w:t>лигазы</w:t>
      </w:r>
      <w:proofErr w:type="spellEnd"/>
      <w:r w:rsidRPr="00BD33ED">
        <w:rPr>
          <w:rFonts w:ascii="Times New Roman" w:hAnsi="Times New Roman" w:cs="Times New Roman"/>
        </w:rPr>
        <w:t>. ДНК-</w:t>
      </w:r>
      <w:proofErr w:type="spellStart"/>
      <w:r w:rsidRPr="00BD33ED">
        <w:rPr>
          <w:rFonts w:ascii="Times New Roman" w:hAnsi="Times New Roman" w:cs="Times New Roman"/>
        </w:rPr>
        <w:t>лигаза</w:t>
      </w:r>
      <w:proofErr w:type="spellEnd"/>
      <w:r w:rsidRPr="00BD33ED">
        <w:rPr>
          <w:rFonts w:ascii="Times New Roman" w:hAnsi="Times New Roman" w:cs="Times New Roman"/>
        </w:rPr>
        <w:t xml:space="preserve"> фага Т</w:t>
      </w:r>
      <w:proofErr w:type="gramStart"/>
      <w:r w:rsidRPr="00BD33ED">
        <w:rPr>
          <w:rFonts w:ascii="Times New Roman" w:hAnsi="Times New Roman" w:cs="Times New Roman"/>
        </w:rPr>
        <w:t>4</w:t>
      </w:r>
      <w:proofErr w:type="gramEnd"/>
      <w:r w:rsidRPr="00BD33ED">
        <w:rPr>
          <w:rFonts w:ascii="Times New Roman" w:hAnsi="Times New Roman" w:cs="Times New Roman"/>
        </w:rPr>
        <w:t>. ДНК-</w:t>
      </w:r>
      <w:proofErr w:type="spellStart"/>
      <w:r w:rsidRPr="00BD33ED">
        <w:rPr>
          <w:rFonts w:ascii="Times New Roman" w:hAnsi="Times New Roman" w:cs="Times New Roman"/>
        </w:rPr>
        <w:t>лигаза</w:t>
      </w:r>
      <w:proofErr w:type="gramStart"/>
      <w:r w:rsidRPr="00BD33ED">
        <w:rPr>
          <w:rFonts w:ascii="Times New Roman" w:hAnsi="Times New Roman" w:cs="Times New Roman"/>
        </w:rPr>
        <w:t>E</w:t>
      </w:r>
      <w:proofErr w:type="spellEnd"/>
      <w:proofErr w:type="gramEnd"/>
      <w:r w:rsidRPr="00BD33ED">
        <w:rPr>
          <w:rFonts w:ascii="Times New Roman" w:hAnsi="Times New Roman" w:cs="Times New Roman"/>
        </w:rPr>
        <w:t xml:space="preserve">. </w:t>
      </w:r>
      <w:proofErr w:type="spellStart"/>
      <w:r w:rsidRPr="00BD33ED">
        <w:rPr>
          <w:rFonts w:ascii="Times New Roman" w:hAnsi="Times New Roman" w:cs="Times New Roman"/>
        </w:rPr>
        <w:t>coli</w:t>
      </w:r>
      <w:proofErr w:type="spellEnd"/>
      <w:r w:rsidRPr="00BD33ED">
        <w:rPr>
          <w:rFonts w:ascii="Times New Roman" w:hAnsi="Times New Roman" w:cs="Times New Roman"/>
        </w:rPr>
        <w:t>. Функции ДНК-</w:t>
      </w:r>
      <w:proofErr w:type="spellStart"/>
      <w:r w:rsidRPr="00BD33ED">
        <w:rPr>
          <w:rFonts w:ascii="Times New Roman" w:hAnsi="Times New Roman" w:cs="Times New Roman"/>
        </w:rPr>
        <w:t>лигаз</w:t>
      </w:r>
      <w:proofErr w:type="spellEnd"/>
      <w:r w:rsidRPr="00BD33ED">
        <w:rPr>
          <w:rFonts w:ascii="Times New Roman" w:hAnsi="Times New Roman" w:cs="Times New Roman"/>
        </w:rPr>
        <w:t xml:space="preserve"> </w:t>
      </w:r>
      <w:proofErr w:type="spellStart"/>
      <w:r w:rsidRPr="00BD33ED">
        <w:rPr>
          <w:rFonts w:ascii="Times New Roman" w:hAnsi="Times New Roman" w:cs="Times New Roman"/>
        </w:rPr>
        <w:t>in</w:t>
      </w:r>
      <w:proofErr w:type="spellEnd"/>
      <w:r w:rsidRPr="00BD33ED">
        <w:rPr>
          <w:rFonts w:ascii="Times New Roman" w:hAnsi="Times New Roman" w:cs="Times New Roman"/>
        </w:rPr>
        <w:t xml:space="preserve"> </w:t>
      </w:r>
      <w:proofErr w:type="spellStart"/>
      <w:r w:rsidRPr="00BD33ED">
        <w:rPr>
          <w:rFonts w:ascii="Times New Roman" w:hAnsi="Times New Roman" w:cs="Times New Roman"/>
        </w:rPr>
        <w:t>vivo</w:t>
      </w:r>
      <w:proofErr w:type="spellEnd"/>
      <w:r w:rsidRPr="00BD33ED">
        <w:rPr>
          <w:rFonts w:ascii="Times New Roman" w:hAnsi="Times New Roman" w:cs="Times New Roman"/>
        </w:rPr>
        <w:t xml:space="preserve">. Использование в генетической инженерии. </w:t>
      </w:r>
    </w:p>
    <w:p w:rsidR="002F1B3A" w:rsidRPr="00BD33ED" w:rsidRDefault="002F1B3A" w:rsidP="00BD3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 xml:space="preserve">3. ДНК-полимеразы. Свойства ДНК-полимераз. Применение в генетической инженерии. </w:t>
      </w:r>
    </w:p>
    <w:p w:rsidR="002F1B3A" w:rsidRPr="00BD33ED" w:rsidRDefault="002F1B3A" w:rsidP="00BD3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lastRenderedPageBreak/>
        <w:t xml:space="preserve">4. Термостабильные ДНК-полимеразы. Полимеразная цепная реакция. Общие принципы и области применения. </w:t>
      </w:r>
    </w:p>
    <w:p w:rsidR="002F1B3A" w:rsidRPr="00BD33ED" w:rsidRDefault="002F1B3A" w:rsidP="00BD3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 xml:space="preserve">5. </w:t>
      </w:r>
      <w:proofErr w:type="gramStart"/>
      <w:r w:rsidRPr="00BD33ED">
        <w:rPr>
          <w:rFonts w:ascii="Times New Roman" w:hAnsi="Times New Roman" w:cs="Times New Roman"/>
        </w:rPr>
        <w:t>Обратные</w:t>
      </w:r>
      <w:proofErr w:type="gramEnd"/>
      <w:r w:rsidRPr="00BD33ED">
        <w:rPr>
          <w:rFonts w:ascii="Times New Roman" w:hAnsi="Times New Roman" w:cs="Times New Roman"/>
        </w:rPr>
        <w:t xml:space="preserve"> транскриптазы (ревертазы). Синтез </w:t>
      </w:r>
      <w:proofErr w:type="spellStart"/>
      <w:r w:rsidRPr="00BD33ED">
        <w:rPr>
          <w:rFonts w:ascii="Times New Roman" w:hAnsi="Times New Roman" w:cs="Times New Roman"/>
        </w:rPr>
        <w:t>кДНК</w:t>
      </w:r>
      <w:proofErr w:type="spellEnd"/>
      <w:r w:rsidRPr="00BD33ED">
        <w:rPr>
          <w:rFonts w:ascii="Times New Roman" w:hAnsi="Times New Roman" w:cs="Times New Roman"/>
        </w:rPr>
        <w:t xml:space="preserve">. Определение содержания </w:t>
      </w:r>
      <w:proofErr w:type="spellStart"/>
      <w:r w:rsidRPr="00BD33ED">
        <w:rPr>
          <w:rFonts w:ascii="Times New Roman" w:hAnsi="Times New Roman" w:cs="Times New Roman"/>
        </w:rPr>
        <w:t>мРНК</w:t>
      </w:r>
      <w:proofErr w:type="spellEnd"/>
      <w:r w:rsidRPr="00BD33ED">
        <w:rPr>
          <w:rFonts w:ascii="Times New Roman" w:hAnsi="Times New Roman" w:cs="Times New Roman"/>
        </w:rPr>
        <w:t xml:space="preserve"> с использованием ПЦР в режиме реального времени. </w:t>
      </w:r>
    </w:p>
    <w:p w:rsidR="002F1B3A" w:rsidRPr="00BD33ED" w:rsidRDefault="002F1B3A" w:rsidP="00BD3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 xml:space="preserve">6. </w:t>
      </w:r>
      <w:proofErr w:type="spellStart"/>
      <w:r w:rsidRPr="00BD33ED">
        <w:rPr>
          <w:rFonts w:ascii="Times New Roman" w:hAnsi="Times New Roman" w:cs="Times New Roman"/>
        </w:rPr>
        <w:t>Секвенирование</w:t>
      </w:r>
      <w:proofErr w:type="spellEnd"/>
      <w:r w:rsidRPr="00BD33ED">
        <w:rPr>
          <w:rFonts w:ascii="Times New Roman" w:hAnsi="Times New Roman" w:cs="Times New Roman"/>
        </w:rPr>
        <w:t xml:space="preserve"> ДНК. Химический метод </w:t>
      </w:r>
      <w:proofErr w:type="spellStart"/>
      <w:r w:rsidRPr="00BD33ED">
        <w:rPr>
          <w:rFonts w:ascii="Times New Roman" w:hAnsi="Times New Roman" w:cs="Times New Roman"/>
        </w:rPr>
        <w:t>Максама</w:t>
      </w:r>
      <w:proofErr w:type="spellEnd"/>
      <w:r w:rsidRPr="00BD33ED">
        <w:rPr>
          <w:rFonts w:ascii="Times New Roman" w:hAnsi="Times New Roman" w:cs="Times New Roman"/>
        </w:rPr>
        <w:t xml:space="preserve">-Гильберта. </w:t>
      </w:r>
      <w:proofErr w:type="spellStart"/>
      <w:r w:rsidRPr="00BD33ED">
        <w:rPr>
          <w:rFonts w:ascii="Times New Roman" w:hAnsi="Times New Roman" w:cs="Times New Roman"/>
        </w:rPr>
        <w:t>Энзиматический</w:t>
      </w:r>
      <w:proofErr w:type="spellEnd"/>
      <w:r w:rsidRPr="00BD33ED">
        <w:rPr>
          <w:rFonts w:ascii="Times New Roman" w:hAnsi="Times New Roman" w:cs="Times New Roman"/>
        </w:rPr>
        <w:t xml:space="preserve"> метод </w:t>
      </w:r>
      <w:proofErr w:type="spellStart"/>
      <w:r w:rsidRPr="00BD33ED">
        <w:rPr>
          <w:rFonts w:ascii="Times New Roman" w:hAnsi="Times New Roman" w:cs="Times New Roman"/>
        </w:rPr>
        <w:t>Сэнгера</w:t>
      </w:r>
      <w:proofErr w:type="spellEnd"/>
      <w:r w:rsidRPr="00BD33ED">
        <w:rPr>
          <w:rFonts w:ascii="Times New Roman" w:hAnsi="Times New Roman" w:cs="Times New Roman"/>
        </w:rPr>
        <w:t xml:space="preserve">. </w:t>
      </w:r>
    </w:p>
    <w:p w:rsidR="002F1B3A" w:rsidRPr="00BD33ED" w:rsidRDefault="002F1B3A" w:rsidP="00BD3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 xml:space="preserve">7. Сравнение разных технологий </w:t>
      </w:r>
      <w:proofErr w:type="gramStart"/>
      <w:r w:rsidRPr="00BD33ED">
        <w:rPr>
          <w:rFonts w:ascii="Times New Roman" w:hAnsi="Times New Roman" w:cs="Times New Roman"/>
        </w:rPr>
        <w:t>высокопродуктивного</w:t>
      </w:r>
      <w:proofErr w:type="gramEnd"/>
      <w:r w:rsidRPr="00BD33ED">
        <w:rPr>
          <w:rFonts w:ascii="Times New Roman" w:hAnsi="Times New Roman" w:cs="Times New Roman"/>
        </w:rPr>
        <w:t xml:space="preserve"> </w:t>
      </w:r>
      <w:proofErr w:type="spellStart"/>
      <w:r w:rsidRPr="00BD33ED">
        <w:rPr>
          <w:rFonts w:ascii="Times New Roman" w:hAnsi="Times New Roman" w:cs="Times New Roman"/>
        </w:rPr>
        <w:t>секвенирования</w:t>
      </w:r>
      <w:proofErr w:type="spellEnd"/>
      <w:r w:rsidRPr="00BD33ED">
        <w:rPr>
          <w:rFonts w:ascii="Times New Roman" w:hAnsi="Times New Roman" w:cs="Times New Roman"/>
        </w:rPr>
        <w:t xml:space="preserve"> ДНК. </w:t>
      </w:r>
    </w:p>
    <w:p w:rsidR="002F1B3A" w:rsidRPr="00BD33ED" w:rsidRDefault="002F1B3A" w:rsidP="00BD3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 xml:space="preserve">8. </w:t>
      </w:r>
      <w:proofErr w:type="spellStart"/>
      <w:r w:rsidRPr="00BD33ED">
        <w:rPr>
          <w:rFonts w:ascii="Times New Roman" w:hAnsi="Times New Roman" w:cs="Times New Roman"/>
        </w:rPr>
        <w:t>Плазмидные</w:t>
      </w:r>
      <w:proofErr w:type="spellEnd"/>
      <w:r w:rsidRPr="00BD33ED">
        <w:rPr>
          <w:rFonts w:ascii="Times New Roman" w:hAnsi="Times New Roman" w:cs="Times New Roman"/>
        </w:rPr>
        <w:t xml:space="preserve"> векторы для бактерий, принципы организации, основные функциональные элементы, сферы применения. </w:t>
      </w:r>
    </w:p>
    <w:p w:rsidR="002F1B3A" w:rsidRPr="00BD33ED" w:rsidRDefault="002F1B3A" w:rsidP="00BD3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 xml:space="preserve">9. Спектр электромагнитного излучения, его основные характеристики. </w:t>
      </w:r>
    </w:p>
    <w:p w:rsidR="002F1B3A" w:rsidRPr="00BD33ED" w:rsidRDefault="002F1B3A" w:rsidP="00BD3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 xml:space="preserve">10. Векторы на основе бактериофагов (М13, лямбда). </w:t>
      </w:r>
      <w:proofErr w:type="spellStart"/>
      <w:r w:rsidRPr="00BD33ED">
        <w:rPr>
          <w:rFonts w:ascii="Times New Roman" w:hAnsi="Times New Roman" w:cs="Times New Roman"/>
        </w:rPr>
        <w:t>Космидные</w:t>
      </w:r>
      <w:proofErr w:type="spellEnd"/>
      <w:r w:rsidRPr="00BD33ED">
        <w:rPr>
          <w:rFonts w:ascii="Times New Roman" w:hAnsi="Times New Roman" w:cs="Times New Roman"/>
        </w:rPr>
        <w:t xml:space="preserve"> векторы. РА</w:t>
      </w:r>
      <w:proofErr w:type="gramStart"/>
      <w:r w:rsidRPr="00BD33ED">
        <w:rPr>
          <w:rFonts w:ascii="Times New Roman" w:hAnsi="Times New Roman" w:cs="Times New Roman"/>
        </w:rPr>
        <w:t>С-</w:t>
      </w:r>
      <w:proofErr w:type="gramEnd"/>
      <w:r w:rsidRPr="00BD33ED">
        <w:rPr>
          <w:rFonts w:ascii="Times New Roman" w:hAnsi="Times New Roman" w:cs="Times New Roman"/>
        </w:rPr>
        <w:t xml:space="preserve"> и ВАС</w:t>
      </w:r>
      <w:r w:rsidRPr="00BD33ED">
        <w:rPr>
          <w:rFonts w:ascii="Times New Roman" w:hAnsi="Times New Roman" w:cs="Times New Roman"/>
        </w:rPr>
        <w:t xml:space="preserve">векторы. Преимущества и недостатки разных типов клонирующих векторов. </w:t>
      </w:r>
    </w:p>
    <w:p w:rsidR="002F1B3A" w:rsidRPr="00BD33ED" w:rsidRDefault="002F1B3A" w:rsidP="00BD3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 xml:space="preserve">11. Экспрессия чужеродных генов в бактериях. Продукция рекомбинантных белков. Секреция белков. Принципы выделения и очистки рекомбинантных белков. </w:t>
      </w:r>
    </w:p>
    <w:p w:rsidR="002F1B3A" w:rsidRPr="00BD33ED" w:rsidRDefault="002F1B3A" w:rsidP="00BD3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 xml:space="preserve">12. </w:t>
      </w:r>
      <w:proofErr w:type="spellStart"/>
      <w:r w:rsidRPr="00BD33ED">
        <w:rPr>
          <w:rFonts w:ascii="Times New Roman" w:hAnsi="Times New Roman" w:cs="Times New Roman"/>
        </w:rPr>
        <w:t>Ретровирусные</w:t>
      </w:r>
      <w:proofErr w:type="spellEnd"/>
      <w:r w:rsidRPr="00BD33ED">
        <w:rPr>
          <w:rFonts w:ascii="Times New Roman" w:hAnsi="Times New Roman" w:cs="Times New Roman"/>
        </w:rPr>
        <w:t xml:space="preserve"> векторы. </w:t>
      </w:r>
      <w:proofErr w:type="spellStart"/>
      <w:r w:rsidRPr="00BD33ED">
        <w:rPr>
          <w:rFonts w:ascii="Times New Roman" w:hAnsi="Times New Roman" w:cs="Times New Roman"/>
        </w:rPr>
        <w:t>Лентивирусные</w:t>
      </w:r>
      <w:proofErr w:type="spellEnd"/>
      <w:r w:rsidRPr="00BD33ED">
        <w:rPr>
          <w:rFonts w:ascii="Times New Roman" w:hAnsi="Times New Roman" w:cs="Times New Roman"/>
        </w:rPr>
        <w:t xml:space="preserve"> векторы. Сравнение ретр</w:t>
      </w:r>
      <w:proofErr w:type="gramStart"/>
      <w:r w:rsidRPr="00BD33ED">
        <w:rPr>
          <w:rFonts w:ascii="Times New Roman" w:hAnsi="Times New Roman" w:cs="Times New Roman"/>
        </w:rPr>
        <w:t>о-</w:t>
      </w:r>
      <w:proofErr w:type="gramEnd"/>
      <w:r w:rsidRPr="00BD33ED">
        <w:rPr>
          <w:rFonts w:ascii="Times New Roman" w:hAnsi="Times New Roman" w:cs="Times New Roman"/>
        </w:rPr>
        <w:t xml:space="preserve"> и </w:t>
      </w:r>
      <w:proofErr w:type="spellStart"/>
      <w:r w:rsidRPr="00BD33ED">
        <w:rPr>
          <w:rFonts w:ascii="Times New Roman" w:hAnsi="Times New Roman" w:cs="Times New Roman"/>
        </w:rPr>
        <w:t>лентивирусных</w:t>
      </w:r>
      <w:proofErr w:type="spellEnd"/>
      <w:r w:rsidRPr="00BD33ED">
        <w:rPr>
          <w:rFonts w:ascii="Times New Roman" w:hAnsi="Times New Roman" w:cs="Times New Roman"/>
        </w:rPr>
        <w:t xml:space="preserve"> векторов. </w:t>
      </w:r>
    </w:p>
    <w:p w:rsidR="002F1B3A" w:rsidRPr="00BD33ED" w:rsidRDefault="002F1B3A" w:rsidP="00BD3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 xml:space="preserve">13. Направленное встраивание генов в геном. Позитивно-негативная селекция. </w:t>
      </w:r>
      <w:proofErr w:type="spellStart"/>
      <w:r w:rsidRPr="00BD33ED">
        <w:rPr>
          <w:rFonts w:ascii="Times New Roman" w:hAnsi="Times New Roman" w:cs="Times New Roman"/>
        </w:rPr>
        <w:t>Рекомбиназы</w:t>
      </w:r>
      <w:proofErr w:type="spellEnd"/>
      <w:r w:rsidRPr="00BD33ED">
        <w:rPr>
          <w:rFonts w:ascii="Times New Roman" w:hAnsi="Times New Roman" w:cs="Times New Roman"/>
        </w:rPr>
        <w:t xml:space="preserve"> и их использование для генетических манипуляций. Нокаут генов с использованием </w:t>
      </w:r>
      <w:proofErr w:type="gramStart"/>
      <w:r w:rsidRPr="00BD33ED">
        <w:rPr>
          <w:rFonts w:ascii="Times New Roman" w:hAnsi="Times New Roman" w:cs="Times New Roman"/>
        </w:rPr>
        <w:t>сайт-специфичной</w:t>
      </w:r>
      <w:proofErr w:type="gramEnd"/>
      <w:r w:rsidRPr="00BD33ED">
        <w:rPr>
          <w:rFonts w:ascii="Times New Roman" w:hAnsi="Times New Roman" w:cs="Times New Roman"/>
        </w:rPr>
        <w:t xml:space="preserve"> рекомбинации. </w:t>
      </w:r>
    </w:p>
    <w:p w:rsidR="002F1B3A" w:rsidRPr="00BD33ED" w:rsidRDefault="002F1B3A" w:rsidP="00BD3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 xml:space="preserve">14. Генная терапия. Векторы для </w:t>
      </w:r>
      <w:proofErr w:type="spellStart"/>
      <w:r w:rsidRPr="00BD33ED">
        <w:rPr>
          <w:rFonts w:ascii="Times New Roman" w:hAnsi="Times New Roman" w:cs="Times New Roman"/>
        </w:rPr>
        <w:t>генотерапии</w:t>
      </w:r>
      <w:proofErr w:type="spellEnd"/>
      <w:r w:rsidRPr="00BD33ED">
        <w:rPr>
          <w:rFonts w:ascii="Times New Roman" w:hAnsi="Times New Roman" w:cs="Times New Roman"/>
        </w:rPr>
        <w:t xml:space="preserve">. Векторы на основе </w:t>
      </w:r>
      <w:proofErr w:type="spellStart"/>
      <w:r w:rsidRPr="00BD33ED">
        <w:rPr>
          <w:rFonts w:ascii="Times New Roman" w:hAnsi="Times New Roman" w:cs="Times New Roman"/>
        </w:rPr>
        <w:t>ретровирусов</w:t>
      </w:r>
      <w:proofErr w:type="spellEnd"/>
      <w:r w:rsidRPr="00BD33ED">
        <w:rPr>
          <w:rFonts w:ascii="Times New Roman" w:hAnsi="Times New Roman" w:cs="Times New Roman"/>
        </w:rPr>
        <w:t xml:space="preserve">, </w:t>
      </w:r>
      <w:proofErr w:type="spellStart"/>
      <w:r w:rsidRPr="00BD33ED">
        <w:rPr>
          <w:rFonts w:ascii="Times New Roman" w:hAnsi="Times New Roman" w:cs="Times New Roman"/>
        </w:rPr>
        <w:t>лентивирусов</w:t>
      </w:r>
      <w:proofErr w:type="spellEnd"/>
      <w:r w:rsidRPr="00BD33ED">
        <w:rPr>
          <w:rFonts w:ascii="Times New Roman" w:hAnsi="Times New Roman" w:cs="Times New Roman"/>
        </w:rPr>
        <w:t xml:space="preserve">, </w:t>
      </w:r>
      <w:proofErr w:type="spellStart"/>
      <w:r w:rsidRPr="00BD33ED">
        <w:rPr>
          <w:rFonts w:ascii="Times New Roman" w:hAnsi="Times New Roman" w:cs="Times New Roman"/>
        </w:rPr>
        <w:t>аденовирусов.CRISPR</w:t>
      </w:r>
      <w:proofErr w:type="spellEnd"/>
      <w:r w:rsidRPr="00BD33ED">
        <w:rPr>
          <w:rFonts w:ascii="Times New Roman" w:hAnsi="Times New Roman" w:cs="Times New Roman"/>
        </w:rPr>
        <w:t xml:space="preserve">-система и ее использование. </w:t>
      </w:r>
    </w:p>
    <w:p w:rsidR="002F1B3A" w:rsidRPr="00BD33ED" w:rsidRDefault="002F1B3A" w:rsidP="00BD3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>15. Нокдаун генов. РНК-интерференция. Малые интерферирующие РНК (</w:t>
      </w:r>
      <w:proofErr w:type="spellStart"/>
      <w:r w:rsidRPr="00BD33ED">
        <w:rPr>
          <w:rFonts w:ascii="Times New Roman" w:hAnsi="Times New Roman" w:cs="Times New Roman"/>
        </w:rPr>
        <w:t>siRNA</w:t>
      </w:r>
      <w:proofErr w:type="spellEnd"/>
      <w:r w:rsidRPr="00BD33ED">
        <w:rPr>
          <w:rFonts w:ascii="Times New Roman" w:hAnsi="Times New Roman" w:cs="Times New Roman"/>
        </w:rPr>
        <w:t xml:space="preserve">). Механизм образования </w:t>
      </w:r>
      <w:proofErr w:type="spellStart"/>
      <w:r w:rsidRPr="00BD33ED">
        <w:rPr>
          <w:rFonts w:ascii="Times New Roman" w:hAnsi="Times New Roman" w:cs="Times New Roman"/>
        </w:rPr>
        <w:t>siRNA</w:t>
      </w:r>
      <w:proofErr w:type="spellEnd"/>
      <w:r w:rsidRPr="00BD33ED">
        <w:rPr>
          <w:rFonts w:ascii="Times New Roman" w:hAnsi="Times New Roman" w:cs="Times New Roman"/>
        </w:rPr>
        <w:t>. Подавление экспрессии генов с помощью РНК</w:t>
      </w:r>
      <w:r w:rsidRPr="00BD33ED">
        <w:rPr>
          <w:rFonts w:ascii="Times New Roman" w:hAnsi="Times New Roman" w:cs="Times New Roman"/>
        </w:rPr>
        <w:t xml:space="preserve">интерференции, его особенности у разных организмов. </w:t>
      </w:r>
    </w:p>
    <w:p w:rsidR="002F1B3A" w:rsidRPr="00BD33ED" w:rsidRDefault="002F1B3A" w:rsidP="00BD3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>16. Перенос ДНК в клетки бактерий и млекопитающих. Неспецифические методы введения ДНК (</w:t>
      </w:r>
      <w:proofErr w:type="spellStart"/>
      <w:r w:rsidRPr="00BD33ED">
        <w:rPr>
          <w:rFonts w:ascii="Times New Roman" w:hAnsi="Times New Roman" w:cs="Times New Roman"/>
        </w:rPr>
        <w:t>Са</w:t>
      </w:r>
      <w:proofErr w:type="spellEnd"/>
      <w:r w:rsidRPr="00BD33ED">
        <w:rPr>
          <w:rFonts w:ascii="Times New Roman" w:hAnsi="Times New Roman" w:cs="Times New Roman"/>
        </w:rPr>
        <w:t xml:space="preserve">-фосфатная </w:t>
      </w:r>
      <w:proofErr w:type="spellStart"/>
      <w:r w:rsidRPr="00BD33ED">
        <w:rPr>
          <w:rFonts w:ascii="Times New Roman" w:hAnsi="Times New Roman" w:cs="Times New Roman"/>
        </w:rPr>
        <w:t>трансфекция</w:t>
      </w:r>
      <w:proofErr w:type="spellEnd"/>
      <w:r w:rsidRPr="00BD33ED">
        <w:rPr>
          <w:rFonts w:ascii="Times New Roman" w:hAnsi="Times New Roman" w:cs="Times New Roman"/>
        </w:rPr>
        <w:t xml:space="preserve">, </w:t>
      </w:r>
      <w:proofErr w:type="spellStart"/>
      <w:r w:rsidRPr="00BD33ED">
        <w:rPr>
          <w:rFonts w:ascii="Times New Roman" w:hAnsi="Times New Roman" w:cs="Times New Roman"/>
        </w:rPr>
        <w:t>электропорация</w:t>
      </w:r>
      <w:proofErr w:type="spellEnd"/>
      <w:r w:rsidRPr="00BD33ED">
        <w:rPr>
          <w:rFonts w:ascii="Times New Roman" w:hAnsi="Times New Roman" w:cs="Times New Roman"/>
        </w:rPr>
        <w:t xml:space="preserve">, </w:t>
      </w:r>
      <w:proofErr w:type="spellStart"/>
      <w:r w:rsidRPr="00BD33ED">
        <w:rPr>
          <w:rFonts w:ascii="Times New Roman" w:hAnsi="Times New Roman" w:cs="Times New Roman"/>
        </w:rPr>
        <w:t>микроиньекции</w:t>
      </w:r>
      <w:proofErr w:type="spellEnd"/>
      <w:r w:rsidRPr="00BD33ED">
        <w:rPr>
          <w:rFonts w:ascii="Times New Roman" w:hAnsi="Times New Roman" w:cs="Times New Roman"/>
        </w:rPr>
        <w:t xml:space="preserve">). Стабильная и </w:t>
      </w:r>
      <w:proofErr w:type="spellStart"/>
      <w:r w:rsidRPr="00BD33ED">
        <w:rPr>
          <w:rFonts w:ascii="Times New Roman" w:hAnsi="Times New Roman" w:cs="Times New Roman"/>
        </w:rPr>
        <w:t>транзиентная</w:t>
      </w:r>
      <w:proofErr w:type="spellEnd"/>
      <w:r w:rsidRPr="00BD33ED">
        <w:rPr>
          <w:rFonts w:ascii="Times New Roman" w:hAnsi="Times New Roman" w:cs="Times New Roman"/>
        </w:rPr>
        <w:t xml:space="preserve"> (временная) экспрессия генов в клетках млекопитающих. </w:t>
      </w:r>
      <w:proofErr w:type="spellStart"/>
      <w:r w:rsidRPr="00BD33ED">
        <w:rPr>
          <w:rFonts w:ascii="Times New Roman" w:hAnsi="Times New Roman" w:cs="Times New Roman"/>
        </w:rPr>
        <w:t>Репортерные</w:t>
      </w:r>
      <w:proofErr w:type="spellEnd"/>
      <w:r w:rsidRPr="00BD33ED">
        <w:rPr>
          <w:rFonts w:ascii="Times New Roman" w:hAnsi="Times New Roman" w:cs="Times New Roman"/>
        </w:rPr>
        <w:t xml:space="preserve"> гены. </w:t>
      </w:r>
    </w:p>
    <w:p w:rsidR="00D02ABA" w:rsidRDefault="002F1B3A" w:rsidP="00BD3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 xml:space="preserve">17. Количественный анализ экспрессии генов. ОТ-ПЦР в режиме реального времени. </w:t>
      </w:r>
    </w:p>
    <w:p w:rsidR="002F1B3A" w:rsidRPr="00BD33ED" w:rsidRDefault="002F1B3A" w:rsidP="00BD3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>18. Методы исследования структуры хроматина (</w:t>
      </w:r>
      <w:proofErr w:type="spellStart"/>
      <w:r w:rsidRPr="00BD33ED">
        <w:rPr>
          <w:rFonts w:ascii="Times New Roman" w:hAnsi="Times New Roman" w:cs="Times New Roman"/>
        </w:rPr>
        <w:t>ChIP</w:t>
      </w:r>
      <w:proofErr w:type="spellEnd"/>
      <w:r w:rsidRPr="00BD33ED">
        <w:rPr>
          <w:rFonts w:ascii="Times New Roman" w:hAnsi="Times New Roman" w:cs="Times New Roman"/>
        </w:rPr>
        <w:t xml:space="preserve">, </w:t>
      </w:r>
      <w:proofErr w:type="spellStart"/>
      <w:r w:rsidRPr="00BD33ED">
        <w:rPr>
          <w:rFonts w:ascii="Times New Roman" w:hAnsi="Times New Roman" w:cs="Times New Roman"/>
        </w:rPr>
        <w:t>DamID</w:t>
      </w:r>
      <w:proofErr w:type="spellEnd"/>
      <w:r w:rsidRPr="00BD33ED">
        <w:rPr>
          <w:rFonts w:ascii="Times New Roman" w:hAnsi="Times New Roman" w:cs="Times New Roman"/>
        </w:rPr>
        <w:t xml:space="preserve">). </w:t>
      </w:r>
    </w:p>
    <w:p w:rsidR="002F1B3A" w:rsidRPr="00BD33ED" w:rsidRDefault="002F1B3A" w:rsidP="00BD3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 xml:space="preserve">19. Методы выделения </w:t>
      </w:r>
      <w:proofErr w:type="spellStart"/>
      <w:r w:rsidRPr="00BD33ED">
        <w:rPr>
          <w:rFonts w:ascii="Times New Roman" w:hAnsi="Times New Roman" w:cs="Times New Roman"/>
        </w:rPr>
        <w:t>плазмидных</w:t>
      </w:r>
      <w:proofErr w:type="spellEnd"/>
      <w:r w:rsidRPr="00BD33ED">
        <w:rPr>
          <w:rFonts w:ascii="Times New Roman" w:hAnsi="Times New Roman" w:cs="Times New Roman"/>
        </w:rPr>
        <w:t xml:space="preserve"> и геномных ДНК из бактериальных и </w:t>
      </w:r>
      <w:proofErr w:type="spellStart"/>
      <w:r w:rsidRPr="00BD33ED">
        <w:rPr>
          <w:rFonts w:ascii="Times New Roman" w:hAnsi="Times New Roman" w:cs="Times New Roman"/>
        </w:rPr>
        <w:t>эукариотических</w:t>
      </w:r>
      <w:proofErr w:type="spellEnd"/>
      <w:r w:rsidRPr="00BD33ED">
        <w:rPr>
          <w:rFonts w:ascii="Times New Roman" w:hAnsi="Times New Roman" w:cs="Times New Roman"/>
        </w:rPr>
        <w:t xml:space="preserve"> клеток. </w:t>
      </w:r>
    </w:p>
    <w:p w:rsidR="002F1B3A" w:rsidRPr="00BD33ED" w:rsidRDefault="002F1B3A" w:rsidP="00BD3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 xml:space="preserve">20. Методы </w:t>
      </w:r>
      <w:proofErr w:type="spellStart"/>
      <w:r w:rsidRPr="00BD33ED">
        <w:rPr>
          <w:rFonts w:ascii="Times New Roman" w:hAnsi="Times New Roman" w:cs="Times New Roman"/>
        </w:rPr>
        <w:t>хроматографического</w:t>
      </w:r>
      <w:proofErr w:type="spellEnd"/>
      <w:r w:rsidRPr="00BD33ED">
        <w:rPr>
          <w:rFonts w:ascii="Times New Roman" w:hAnsi="Times New Roman" w:cs="Times New Roman"/>
        </w:rPr>
        <w:t xml:space="preserve"> разделения макромолекул. </w:t>
      </w:r>
    </w:p>
    <w:p w:rsidR="002F1B3A" w:rsidRPr="00BD33ED" w:rsidRDefault="002F1B3A" w:rsidP="00BD3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 xml:space="preserve">21. Фракционирование макромолекул методом центрифугирования. </w:t>
      </w:r>
    </w:p>
    <w:p w:rsidR="002F1B3A" w:rsidRPr="00BD33ED" w:rsidRDefault="002F1B3A" w:rsidP="00BD3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 xml:space="preserve">22. Методы экстракции. </w:t>
      </w:r>
    </w:p>
    <w:p w:rsidR="002F1B3A" w:rsidRPr="00BD33ED" w:rsidRDefault="002F1B3A" w:rsidP="00BD3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 xml:space="preserve">23. Методы исследования </w:t>
      </w:r>
      <w:proofErr w:type="spellStart"/>
      <w:r w:rsidRPr="00BD33ED">
        <w:rPr>
          <w:rFonts w:ascii="Times New Roman" w:hAnsi="Times New Roman" w:cs="Times New Roman"/>
        </w:rPr>
        <w:t>посттрансляционных</w:t>
      </w:r>
      <w:proofErr w:type="spellEnd"/>
      <w:r w:rsidRPr="00BD33ED">
        <w:rPr>
          <w:rFonts w:ascii="Times New Roman" w:hAnsi="Times New Roman" w:cs="Times New Roman"/>
        </w:rPr>
        <w:t xml:space="preserve"> модификаций белков. </w:t>
      </w:r>
    </w:p>
    <w:p w:rsidR="002F1B3A" w:rsidRPr="00BD33ED" w:rsidRDefault="002F1B3A" w:rsidP="00BD3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 xml:space="preserve">24. Методы очистки белков. </w:t>
      </w:r>
    </w:p>
    <w:p w:rsidR="002F1B3A" w:rsidRPr="00BD33ED" w:rsidRDefault="002F1B3A" w:rsidP="00BD3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 xml:space="preserve">25. Антитела, их использование в молекулярной биологии. </w:t>
      </w:r>
    </w:p>
    <w:p w:rsidR="002F1B3A" w:rsidRPr="00BD33ED" w:rsidRDefault="002F1B3A" w:rsidP="00BD3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 xml:space="preserve">26. Методы исследования </w:t>
      </w:r>
      <w:proofErr w:type="gramStart"/>
      <w:r w:rsidRPr="00BD33ED">
        <w:rPr>
          <w:rFonts w:ascii="Times New Roman" w:hAnsi="Times New Roman" w:cs="Times New Roman"/>
        </w:rPr>
        <w:t>ДНК-белковых</w:t>
      </w:r>
      <w:proofErr w:type="gramEnd"/>
      <w:r w:rsidRPr="00BD33ED">
        <w:rPr>
          <w:rFonts w:ascii="Times New Roman" w:hAnsi="Times New Roman" w:cs="Times New Roman"/>
        </w:rPr>
        <w:t xml:space="preserve"> и белок-белковых взаимодействий. </w:t>
      </w:r>
    </w:p>
    <w:p w:rsidR="002F1B3A" w:rsidRPr="00BD33ED" w:rsidRDefault="002F1B3A" w:rsidP="00BD3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 xml:space="preserve">27. Современные методы </w:t>
      </w:r>
      <w:proofErr w:type="spellStart"/>
      <w:r w:rsidRPr="00BD33ED">
        <w:rPr>
          <w:rFonts w:ascii="Times New Roman" w:hAnsi="Times New Roman" w:cs="Times New Roman"/>
        </w:rPr>
        <w:t>протеомики</w:t>
      </w:r>
      <w:proofErr w:type="spellEnd"/>
      <w:r w:rsidRPr="00BD33ED">
        <w:rPr>
          <w:rFonts w:ascii="Times New Roman" w:hAnsi="Times New Roman" w:cs="Times New Roman"/>
        </w:rPr>
        <w:t xml:space="preserve">. </w:t>
      </w:r>
    </w:p>
    <w:p w:rsidR="002F1B3A" w:rsidRPr="00BD33ED" w:rsidRDefault="002F1B3A" w:rsidP="00BD3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 xml:space="preserve">28. Методы анализа </w:t>
      </w:r>
      <w:proofErr w:type="spellStart"/>
      <w:r w:rsidRPr="00BD33ED">
        <w:rPr>
          <w:rFonts w:ascii="Times New Roman" w:hAnsi="Times New Roman" w:cs="Times New Roman"/>
        </w:rPr>
        <w:t>транскриптома</w:t>
      </w:r>
      <w:proofErr w:type="spellEnd"/>
      <w:r w:rsidRPr="00BD33ED">
        <w:rPr>
          <w:rFonts w:ascii="Times New Roman" w:hAnsi="Times New Roman" w:cs="Times New Roman"/>
        </w:rPr>
        <w:t xml:space="preserve"> в единичных клетках. </w:t>
      </w:r>
    </w:p>
    <w:p w:rsidR="002F1B3A" w:rsidRPr="00BD33ED" w:rsidRDefault="002F1B3A" w:rsidP="00BD3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 xml:space="preserve">29. </w:t>
      </w:r>
      <w:proofErr w:type="spellStart"/>
      <w:r w:rsidRPr="00BD33ED">
        <w:rPr>
          <w:rFonts w:ascii="Times New Roman" w:hAnsi="Times New Roman" w:cs="Times New Roman"/>
        </w:rPr>
        <w:t>Hi</w:t>
      </w:r>
      <w:proofErr w:type="spellEnd"/>
      <w:r w:rsidRPr="00BD33ED">
        <w:rPr>
          <w:rFonts w:ascii="Times New Roman" w:hAnsi="Times New Roman" w:cs="Times New Roman"/>
        </w:rPr>
        <w:t xml:space="preserve">-C и </w:t>
      </w:r>
      <w:proofErr w:type="spellStart"/>
      <w:r w:rsidRPr="00BD33ED">
        <w:rPr>
          <w:rFonts w:ascii="Times New Roman" w:hAnsi="Times New Roman" w:cs="Times New Roman"/>
        </w:rPr>
        <w:t>ChIA</w:t>
      </w:r>
      <w:proofErr w:type="spellEnd"/>
      <w:r w:rsidRPr="00BD33ED">
        <w:rPr>
          <w:rFonts w:ascii="Times New Roman" w:hAnsi="Times New Roman" w:cs="Times New Roman"/>
        </w:rPr>
        <w:t xml:space="preserve">-PET методы анализа пространственных взаимодействий белков. </w:t>
      </w:r>
    </w:p>
    <w:p w:rsidR="002F1B3A" w:rsidRPr="00BD33ED" w:rsidRDefault="002F1B3A" w:rsidP="00BD3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 xml:space="preserve">30. Микрочипы, их применение в молекулярной биологии. </w:t>
      </w:r>
    </w:p>
    <w:p w:rsidR="00A85EDA" w:rsidRPr="00BD33ED" w:rsidRDefault="002F1B3A" w:rsidP="00BD3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33ED">
        <w:rPr>
          <w:rFonts w:ascii="Times New Roman" w:hAnsi="Times New Roman" w:cs="Times New Roman"/>
        </w:rPr>
        <w:t>31. Микроскопические методы изучения живой клетки</w:t>
      </w:r>
    </w:p>
    <w:p w:rsidR="000A24F1" w:rsidRPr="00BD33ED" w:rsidRDefault="000A24F1" w:rsidP="00BD33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A24F1" w:rsidRPr="00BD33ED" w:rsidRDefault="000A24F1" w:rsidP="00BD33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A24F1" w:rsidRPr="00BD33ED" w:rsidRDefault="000A24F1" w:rsidP="00BD33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F1B3A" w:rsidRPr="002F1B3A" w:rsidRDefault="002F1B3A" w:rsidP="00BD33ED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  <w:bookmarkStart w:id="0" w:name="_GoBack"/>
      <w:bookmarkEnd w:id="0"/>
      <w:r w:rsidRPr="002F1B3A">
        <w:rPr>
          <w:rFonts w:ascii="Times New Roman" w:eastAsia="Times New Roman" w:hAnsi="Times New Roman" w:cs="Times New Roman"/>
          <w:lang w:val="kk-KZ"/>
        </w:rPr>
        <w:t>Литература</w:t>
      </w:r>
    </w:p>
    <w:p w:rsidR="002F1B3A" w:rsidRPr="002F1B3A" w:rsidRDefault="002F1B3A" w:rsidP="00BD33ED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  <w:r w:rsidRPr="002F1B3A">
        <w:rPr>
          <w:rFonts w:ascii="Times New Roman" w:eastAsia="Times New Roman" w:hAnsi="Times New Roman" w:cs="Times New Roman"/>
        </w:rPr>
        <w:t xml:space="preserve">1. </w:t>
      </w:r>
      <w:r w:rsidRPr="002F1B3A">
        <w:rPr>
          <w:rFonts w:ascii="Times New Roman" w:eastAsia="Times New Roman" w:hAnsi="Times New Roman" w:cs="Times New Roman"/>
          <w:lang w:val="kk-KZ"/>
        </w:rPr>
        <w:t>Глик Б., Пастернак Дж. Молекулярная биотехнология. Принципы и применение. М., Мир, 2002. – 589 с.</w:t>
      </w:r>
    </w:p>
    <w:p w:rsidR="002F1B3A" w:rsidRPr="002F1B3A" w:rsidRDefault="002F1B3A" w:rsidP="00BD33E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1B3A">
        <w:rPr>
          <w:rFonts w:ascii="Times New Roman" w:eastAsia="Times New Roman" w:hAnsi="Times New Roman" w:cs="Times New Roman"/>
          <w:lang w:val="kk-KZ"/>
        </w:rPr>
        <w:t xml:space="preserve">2. </w:t>
      </w:r>
      <w:r w:rsidRPr="002F1B3A">
        <w:rPr>
          <w:rFonts w:ascii="Times New Roman" w:eastAsia="Times New Roman" w:hAnsi="Times New Roman" w:cs="Times New Roman"/>
        </w:rPr>
        <w:t xml:space="preserve">Уилсон К., </w:t>
      </w:r>
      <w:proofErr w:type="spellStart"/>
      <w:r w:rsidRPr="002F1B3A">
        <w:rPr>
          <w:rFonts w:ascii="Times New Roman" w:eastAsia="Times New Roman" w:hAnsi="Times New Roman" w:cs="Times New Roman"/>
        </w:rPr>
        <w:t>Уолкер</w:t>
      </w:r>
      <w:proofErr w:type="spellEnd"/>
      <w:r w:rsidRPr="002F1B3A">
        <w:rPr>
          <w:rFonts w:ascii="Times New Roman" w:eastAsia="Times New Roman" w:hAnsi="Times New Roman" w:cs="Times New Roman"/>
        </w:rPr>
        <w:t xml:space="preserve"> ДЖ. Принципы и методы молекулярной биологии. Бином, 2013. – 848 с.</w:t>
      </w:r>
    </w:p>
    <w:p w:rsidR="002F1B3A" w:rsidRPr="002F1B3A" w:rsidRDefault="002F1B3A" w:rsidP="00BD33ED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  <w:r w:rsidRPr="002F1B3A">
        <w:rPr>
          <w:rFonts w:ascii="Times New Roman" w:eastAsia="Times New Roman" w:hAnsi="Times New Roman" w:cs="Times New Roman"/>
        </w:rPr>
        <w:t xml:space="preserve">3. </w:t>
      </w:r>
      <w:r w:rsidRPr="002F1B3A">
        <w:rPr>
          <w:rFonts w:ascii="Times New Roman" w:eastAsia="Times New Roman" w:hAnsi="Times New Roman" w:cs="Times New Roman"/>
          <w:lang w:val="kk-KZ"/>
        </w:rPr>
        <w:t>Шмид Р. Наглядная биотехнология и генетическая инженерия. М., Бином, 2014. – 324 с.</w:t>
      </w:r>
    </w:p>
    <w:p w:rsidR="002F1B3A" w:rsidRPr="002F1B3A" w:rsidRDefault="002F1B3A" w:rsidP="00BD33ED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  <w:r w:rsidRPr="002F1B3A">
        <w:rPr>
          <w:rFonts w:ascii="Times New Roman" w:eastAsia="Times New Roman" w:hAnsi="Times New Roman" w:cs="Times New Roman"/>
          <w:lang w:val="kk-KZ"/>
        </w:rPr>
        <w:t>4. Патрушев Л.И. Искусственные генетические системы. Т.1. Генная и белковая инженерия. БЕН РАН, 2004. - 526 с.</w:t>
      </w:r>
    </w:p>
    <w:p w:rsidR="002F1B3A" w:rsidRPr="002F1B3A" w:rsidRDefault="002F1B3A" w:rsidP="00BD33ED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  <w:r w:rsidRPr="002F1B3A">
        <w:rPr>
          <w:rFonts w:ascii="Times New Roman" w:eastAsia="Times New Roman" w:hAnsi="Times New Roman" w:cs="Times New Roman"/>
          <w:lang w:val="kk-KZ"/>
        </w:rPr>
        <w:t>5. Рыбчин В.Н. Основы генетической инженерии. С-Петербург. Гос. Техн. Ун-т, 1999 – 521 с.</w:t>
      </w:r>
    </w:p>
    <w:p w:rsidR="002F1B3A" w:rsidRPr="002F1B3A" w:rsidRDefault="002F1B3A" w:rsidP="00BD33ED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  <w:r w:rsidRPr="002F1B3A">
        <w:rPr>
          <w:rFonts w:ascii="Times New Roman" w:eastAsia="Times New Roman" w:hAnsi="Times New Roman" w:cs="Times New Roman"/>
          <w:lang w:val="kk-KZ"/>
        </w:rPr>
        <w:t>6. Тихов Г.Л. Основы биотехнологии: методические рекомендации. Альтаир: МГВАТ, 2009. – 133 с.</w:t>
      </w:r>
    </w:p>
    <w:p w:rsidR="002F1B3A" w:rsidRPr="002F1B3A" w:rsidRDefault="002F1B3A" w:rsidP="00BD33ED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  <w:r w:rsidRPr="002F1B3A">
        <w:rPr>
          <w:rFonts w:ascii="Times New Roman" w:eastAsia="Times New Roman" w:hAnsi="Times New Roman" w:cs="Times New Roman"/>
          <w:lang w:val="kk-KZ"/>
        </w:rPr>
        <w:t>7. Кольман Я., Рем К.Г. Наглядная биохимия. М., Бином, 2011.</w:t>
      </w:r>
    </w:p>
    <w:p w:rsidR="002F1B3A" w:rsidRPr="002F1B3A" w:rsidRDefault="002F1B3A" w:rsidP="00BD33ED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  <w:r w:rsidRPr="002F1B3A">
        <w:rPr>
          <w:rFonts w:ascii="Times New Roman" w:eastAsia="Times New Roman" w:hAnsi="Times New Roman" w:cs="Times New Roman"/>
          <w:lang w:val="kk-KZ"/>
        </w:rPr>
        <w:t>8. Захарова С.П., Евсеева Т.В., Ярош А.В.. Путеводитель по Интернет-ресурсам. Биотехнология: по состоянию на сентябрь 2018. Омск, 2018. – 39 с.</w:t>
      </w:r>
    </w:p>
    <w:p w:rsidR="002F1B3A" w:rsidRPr="002F1B3A" w:rsidRDefault="002F1B3A" w:rsidP="00BD33E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1B3A">
        <w:rPr>
          <w:rFonts w:ascii="Times New Roman" w:eastAsia="Times New Roman" w:hAnsi="Times New Roman" w:cs="Times New Roman"/>
        </w:rPr>
        <w:lastRenderedPageBreak/>
        <w:t>Интернет ресурсы:</w:t>
      </w:r>
    </w:p>
    <w:p w:rsidR="002F1B3A" w:rsidRPr="002F1B3A" w:rsidRDefault="002F1B3A" w:rsidP="00BD33E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1B3A">
        <w:rPr>
          <w:rFonts w:ascii="Times New Roman" w:eastAsia="Times New Roman" w:hAnsi="Times New Roman" w:cs="Times New Roman"/>
        </w:rPr>
        <w:t xml:space="preserve">1. </w:t>
      </w:r>
      <w:hyperlink r:id="rId6" w:history="1">
        <w:r w:rsidRPr="00BD33ED">
          <w:rPr>
            <w:rFonts w:ascii="Times New Roman" w:eastAsia="Times New Roman" w:hAnsi="Times New Roman" w:cs="Times New Roman"/>
            <w:color w:val="0560A6"/>
            <w:u w:val="single"/>
            <w:shd w:val="clear" w:color="auto" w:fill="FFFFFF"/>
            <w:lang w:val="kk-KZ"/>
          </w:rPr>
          <w:t>http://elibrary.kaznu.kz/ru</w:t>
        </w:r>
      </w:hyperlink>
    </w:p>
    <w:p w:rsidR="002F1B3A" w:rsidRPr="002F1B3A" w:rsidRDefault="002F1B3A" w:rsidP="00BD33ED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lang w:val="kk-KZ" w:eastAsia="en-US"/>
        </w:rPr>
      </w:pPr>
      <w:r w:rsidRPr="002F1B3A">
        <w:rPr>
          <w:rFonts w:ascii="Times New Roman" w:eastAsia="Calibri" w:hAnsi="Times New Roman" w:cs="Times New Roman"/>
          <w:color w:val="0070C0"/>
          <w:lang w:eastAsia="en-US"/>
        </w:rPr>
        <w:t xml:space="preserve">2. </w:t>
      </w:r>
      <w:hyperlink r:id="rId7" w:history="1">
        <w:r w:rsidRPr="00BD33ED">
          <w:rPr>
            <w:rFonts w:ascii="Times New Roman" w:eastAsia="Calibri" w:hAnsi="Times New Roman" w:cs="Times New Roman"/>
            <w:color w:val="0070C0"/>
            <w:u w:val="single"/>
            <w:lang w:val="kk-KZ" w:eastAsia="en-US"/>
          </w:rPr>
          <w:t>http://znanium.com/catalog/product</w:t>
        </w:r>
      </w:hyperlink>
    </w:p>
    <w:p w:rsidR="002F1B3A" w:rsidRPr="002F1B3A" w:rsidRDefault="002F1B3A" w:rsidP="00BD33ED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lang w:val="kk-KZ" w:eastAsia="en-US"/>
        </w:rPr>
      </w:pPr>
      <w:r w:rsidRPr="002F1B3A">
        <w:rPr>
          <w:rFonts w:ascii="Times New Roman" w:eastAsia="Calibri" w:hAnsi="Times New Roman" w:cs="Times New Roman"/>
          <w:color w:val="0070C0"/>
          <w:lang w:val="kk-KZ" w:eastAsia="en-US"/>
        </w:rPr>
        <w:t xml:space="preserve">3. </w:t>
      </w:r>
      <w:hyperlink r:id="rId8" w:history="1">
        <w:r w:rsidRPr="00BD33ED">
          <w:rPr>
            <w:rFonts w:ascii="Times New Roman" w:eastAsia="Calibri" w:hAnsi="Times New Roman" w:cs="Times New Roman"/>
            <w:color w:val="0070C0"/>
            <w:u w:val="single"/>
            <w:lang w:val="kk-KZ" w:eastAsia="en-US"/>
          </w:rPr>
          <w:t>https://urait.ru/book/processy-i-apparaty-biotehnologii-fermentacionnye-apparaty</w:t>
        </w:r>
      </w:hyperlink>
    </w:p>
    <w:p w:rsidR="002F1B3A" w:rsidRPr="002F1B3A" w:rsidRDefault="002F1B3A" w:rsidP="00BD33ED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lang w:val="kk-KZ" w:eastAsia="en-US"/>
        </w:rPr>
      </w:pPr>
      <w:r w:rsidRPr="002F1B3A">
        <w:rPr>
          <w:rFonts w:ascii="Times New Roman" w:eastAsia="Calibri" w:hAnsi="Times New Roman" w:cs="Times New Roman"/>
          <w:color w:val="0070C0"/>
          <w:lang w:val="kk-KZ" w:eastAsia="en-US"/>
        </w:rPr>
        <w:t xml:space="preserve">4. </w:t>
      </w:r>
      <w:hyperlink r:id="rId9" w:history="1">
        <w:r w:rsidRPr="00BD33ED">
          <w:rPr>
            <w:rFonts w:ascii="Times New Roman" w:eastAsia="Calibri" w:hAnsi="Times New Roman" w:cs="Times New Roman"/>
            <w:color w:val="0070C0"/>
            <w:u w:val="single"/>
            <w:lang w:val="kk-KZ" w:eastAsia="en-US"/>
          </w:rPr>
          <w:t>https://urait.ru/book/processy</w:t>
        </w:r>
      </w:hyperlink>
    </w:p>
    <w:p w:rsidR="000A24F1" w:rsidRPr="00BD33ED" w:rsidRDefault="000A24F1" w:rsidP="00BD33ED">
      <w:pPr>
        <w:spacing w:after="0" w:line="240" w:lineRule="auto"/>
        <w:jc w:val="both"/>
        <w:rPr>
          <w:rStyle w:val="a8"/>
          <w:rFonts w:ascii="Times New Roman" w:hAnsi="Times New Roman" w:cs="Times New Roman"/>
          <w:lang w:val="kk-KZ"/>
        </w:rPr>
      </w:pPr>
    </w:p>
    <w:p w:rsidR="000A24F1" w:rsidRPr="00BD33ED" w:rsidRDefault="000A24F1" w:rsidP="00BD33ED">
      <w:pPr>
        <w:spacing w:after="0" w:line="240" w:lineRule="auto"/>
        <w:jc w:val="both"/>
        <w:rPr>
          <w:rStyle w:val="a8"/>
          <w:rFonts w:ascii="Times New Roman" w:hAnsi="Times New Roman" w:cs="Times New Roman"/>
          <w:lang w:val="kk-KZ"/>
        </w:rPr>
      </w:pPr>
    </w:p>
    <w:p w:rsidR="000A24F1" w:rsidRPr="00BD33ED" w:rsidRDefault="000A24F1" w:rsidP="00BD33ED">
      <w:pPr>
        <w:spacing w:after="0" w:line="240" w:lineRule="auto"/>
        <w:jc w:val="both"/>
        <w:rPr>
          <w:rStyle w:val="a8"/>
          <w:rFonts w:ascii="Times New Roman" w:hAnsi="Times New Roman" w:cs="Times New Roman"/>
          <w:lang w:val="kk-KZ"/>
        </w:rPr>
      </w:pPr>
    </w:p>
    <w:p w:rsidR="000A24F1" w:rsidRPr="00BD33ED" w:rsidRDefault="000A24F1" w:rsidP="00BD33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19CF" w:rsidRPr="00BD33ED" w:rsidRDefault="00C12E1A" w:rsidP="00BD33E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BD33ED">
        <w:rPr>
          <w:rFonts w:ascii="Times New Roman" w:hAnsi="Times New Roman" w:cs="Times New Roman"/>
          <w:lang w:val="kk-KZ"/>
        </w:rPr>
        <w:t>Лектор, и.о. доцента, к.б.н.</w:t>
      </w:r>
      <w:r w:rsidR="000519CF" w:rsidRPr="00BD33ED">
        <w:rPr>
          <w:rFonts w:ascii="Times New Roman" w:hAnsi="Times New Roman" w:cs="Times New Roman"/>
          <w:lang w:val="kk-KZ"/>
        </w:rPr>
        <w:t>:</w:t>
      </w:r>
      <w:r w:rsidRPr="00BD33ED">
        <w:rPr>
          <w:rFonts w:ascii="Times New Roman" w:hAnsi="Times New Roman" w:cs="Times New Roman"/>
          <w:lang w:val="kk-KZ"/>
        </w:rPr>
        <w:t xml:space="preserve">                                                 </w:t>
      </w:r>
      <w:r w:rsidR="00E3610F" w:rsidRPr="00BD33ED">
        <w:rPr>
          <w:rFonts w:ascii="Times New Roman" w:hAnsi="Times New Roman" w:cs="Times New Roman"/>
          <w:lang w:val="kk-KZ"/>
        </w:rPr>
        <w:t xml:space="preserve"> Ултанбекова Г.Д.</w:t>
      </w:r>
    </w:p>
    <w:p w:rsidR="000519CF" w:rsidRPr="00BD33ED" w:rsidRDefault="000519CF" w:rsidP="00BD33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7316" w:rsidRPr="00BD33ED" w:rsidRDefault="007D7316" w:rsidP="00BD33ED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D7316" w:rsidRPr="00BD33ED" w:rsidSect="003D0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E1980"/>
    <w:multiLevelType w:val="hybridMultilevel"/>
    <w:tmpl w:val="F830C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EA2B58"/>
    <w:multiLevelType w:val="hybridMultilevel"/>
    <w:tmpl w:val="12D6F8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173B9C"/>
    <w:multiLevelType w:val="hybridMultilevel"/>
    <w:tmpl w:val="42A661B6"/>
    <w:lvl w:ilvl="0" w:tplc="C0CA9178">
      <w:start w:val="2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52F374DD"/>
    <w:multiLevelType w:val="hybridMultilevel"/>
    <w:tmpl w:val="0EA8B896"/>
    <w:lvl w:ilvl="0" w:tplc="263629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93B6F91"/>
    <w:multiLevelType w:val="hybridMultilevel"/>
    <w:tmpl w:val="CBBC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0D6549"/>
    <w:multiLevelType w:val="hybridMultilevel"/>
    <w:tmpl w:val="01B25C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5C51"/>
    <w:rsid w:val="00032A96"/>
    <w:rsid w:val="00042A24"/>
    <w:rsid w:val="00043879"/>
    <w:rsid w:val="000519CF"/>
    <w:rsid w:val="00065F24"/>
    <w:rsid w:val="00066DAB"/>
    <w:rsid w:val="000678DA"/>
    <w:rsid w:val="000A24F1"/>
    <w:rsid w:val="000B3DD8"/>
    <w:rsid w:val="000B6156"/>
    <w:rsid w:val="000C2B82"/>
    <w:rsid w:val="0010119A"/>
    <w:rsid w:val="001144B3"/>
    <w:rsid w:val="001430D4"/>
    <w:rsid w:val="001548C8"/>
    <w:rsid w:val="001606F8"/>
    <w:rsid w:val="00172A17"/>
    <w:rsid w:val="001F655A"/>
    <w:rsid w:val="0022034F"/>
    <w:rsid w:val="00224047"/>
    <w:rsid w:val="00244A2B"/>
    <w:rsid w:val="002B41F4"/>
    <w:rsid w:val="002F1B3A"/>
    <w:rsid w:val="00311631"/>
    <w:rsid w:val="00313BF6"/>
    <w:rsid w:val="003209D3"/>
    <w:rsid w:val="00363095"/>
    <w:rsid w:val="003869AD"/>
    <w:rsid w:val="00397F49"/>
    <w:rsid w:val="003D08D9"/>
    <w:rsid w:val="003E701C"/>
    <w:rsid w:val="0044705B"/>
    <w:rsid w:val="00495B42"/>
    <w:rsid w:val="004A09DF"/>
    <w:rsid w:val="004C0861"/>
    <w:rsid w:val="004D62EF"/>
    <w:rsid w:val="004E2C68"/>
    <w:rsid w:val="00511947"/>
    <w:rsid w:val="00555206"/>
    <w:rsid w:val="0055737E"/>
    <w:rsid w:val="005E0E0C"/>
    <w:rsid w:val="0068324F"/>
    <w:rsid w:val="0070370D"/>
    <w:rsid w:val="00761B06"/>
    <w:rsid w:val="007D7316"/>
    <w:rsid w:val="00823B10"/>
    <w:rsid w:val="00825E8B"/>
    <w:rsid w:val="0082735E"/>
    <w:rsid w:val="008371AA"/>
    <w:rsid w:val="00842FCD"/>
    <w:rsid w:val="008D2363"/>
    <w:rsid w:val="008F7124"/>
    <w:rsid w:val="00905B40"/>
    <w:rsid w:val="00922F10"/>
    <w:rsid w:val="00975C51"/>
    <w:rsid w:val="009B58F7"/>
    <w:rsid w:val="009F71CA"/>
    <w:rsid w:val="00A423DF"/>
    <w:rsid w:val="00A80097"/>
    <w:rsid w:val="00A85EDA"/>
    <w:rsid w:val="00AE09CC"/>
    <w:rsid w:val="00AE12F9"/>
    <w:rsid w:val="00B01FDA"/>
    <w:rsid w:val="00BB2B2B"/>
    <w:rsid w:val="00BD33ED"/>
    <w:rsid w:val="00BD5D20"/>
    <w:rsid w:val="00C12E1A"/>
    <w:rsid w:val="00C3430F"/>
    <w:rsid w:val="00C7407E"/>
    <w:rsid w:val="00C94C71"/>
    <w:rsid w:val="00CC6439"/>
    <w:rsid w:val="00CD2C9C"/>
    <w:rsid w:val="00D02ABA"/>
    <w:rsid w:val="00D52259"/>
    <w:rsid w:val="00DF4976"/>
    <w:rsid w:val="00E04482"/>
    <w:rsid w:val="00E3610F"/>
    <w:rsid w:val="00E863E4"/>
    <w:rsid w:val="00ED3BEA"/>
    <w:rsid w:val="00ED4152"/>
    <w:rsid w:val="00F442EA"/>
    <w:rsid w:val="00F963A9"/>
    <w:rsid w:val="00FC21DB"/>
    <w:rsid w:val="00FD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75C5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rsid w:val="00975C5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Body Text"/>
    <w:basedOn w:val="a"/>
    <w:link w:val="a6"/>
    <w:rsid w:val="000519CF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6">
    <w:name w:val="Основной текст Знак"/>
    <w:basedOn w:val="a0"/>
    <w:link w:val="a5"/>
    <w:rsid w:val="000519CF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2">
    <w:name w:val="Body Text 2"/>
    <w:basedOn w:val="a"/>
    <w:link w:val="20"/>
    <w:rsid w:val="000519CF"/>
    <w:pPr>
      <w:spacing w:after="0" w:line="240" w:lineRule="auto"/>
      <w:jc w:val="both"/>
    </w:pPr>
    <w:rPr>
      <w:rFonts w:ascii="Times Kaz" w:eastAsia="Times New Roman" w:hAnsi="Times Kaz" w:cs="Times New Roman"/>
      <w:b/>
      <w:sz w:val="28"/>
      <w:szCs w:val="20"/>
      <w:lang w:val="en-US" w:eastAsia="ko-KR"/>
    </w:rPr>
  </w:style>
  <w:style w:type="character" w:customStyle="1" w:styleId="20">
    <w:name w:val="Основной текст 2 Знак"/>
    <w:basedOn w:val="a0"/>
    <w:link w:val="2"/>
    <w:rsid w:val="000519CF"/>
    <w:rPr>
      <w:rFonts w:ascii="Times Kaz" w:eastAsia="Times New Roman" w:hAnsi="Times Kaz" w:cs="Times New Roman"/>
      <w:b/>
      <w:sz w:val="28"/>
      <w:szCs w:val="20"/>
      <w:lang w:val="en-US" w:eastAsia="ko-KR"/>
    </w:rPr>
  </w:style>
  <w:style w:type="paragraph" w:customStyle="1" w:styleId="1">
    <w:name w:val="Обычный1"/>
    <w:rsid w:val="000519CF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0519CF"/>
    <w:pPr>
      <w:ind w:left="720"/>
      <w:contextualSpacing/>
    </w:pPr>
  </w:style>
  <w:style w:type="paragraph" w:customStyle="1" w:styleId="10">
    <w:name w:val="Абзац списка1"/>
    <w:basedOn w:val="a"/>
    <w:rsid w:val="00E3610F"/>
    <w:pPr>
      <w:ind w:left="720"/>
    </w:pPr>
    <w:rPr>
      <w:rFonts w:ascii="Calibri" w:eastAsia="Times New Roman" w:hAnsi="Calibri" w:cs="Calibri"/>
      <w:lang w:eastAsia="en-US"/>
    </w:rPr>
  </w:style>
  <w:style w:type="character" w:styleId="a8">
    <w:name w:val="Hyperlink"/>
    <w:basedOn w:val="a0"/>
    <w:uiPriority w:val="99"/>
    <w:unhideWhenUsed/>
    <w:rsid w:val="00E3610F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55737E"/>
    <w:rPr>
      <w:rFonts w:ascii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C12E1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363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630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9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ook/processy-i-apparaty-biotehnologii-fermentacionnye-apparaty-43149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znanium.com/catalog/produc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rait.ru/book/processy-i-apparaty-zaschity-okruzhayuschey-sredy-v-2-ch-chast-1-4345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4</Pages>
  <Words>1497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Гульнар Ултанбекова</cp:lastModifiedBy>
  <cp:revision>74</cp:revision>
  <dcterms:created xsi:type="dcterms:W3CDTF">2016-10-15T01:41:00Z</dcterms:created>
  <dcterms:modified xsi:type="dcterms:W3CDTF">2022-02-24T10:13:00Z</dcterms:modified>
</cp:coreProperties>
</file>